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3B" w:rsidRPr="00DE6EF6" w:rsidRDefault="0038693B" w:rsidP="0038693B">
      <w:pPr>
        <w:adjustRightInd w:val="0"/>
        <w:snapToGrid w:val="0"/>
        <w:spacing w:line="360" w:lineRule="auto"/>
        <w:jc w:val="left"/>
        <w:rPr>
          <w:rFonts w:ascii="黑体" w:eastAsia="黑体" w:hAnsi="黑体" w:cs="宋体"/>
          <w:kern w:val="0"/>
          <w:sz w:val="32"/>
          <w:szCs w:val="28"/>
        </w:rPr>
      </w:pPr>
      <w:bookmarkStart w:id="0" w:name="_Toc10264"/>
      <w:r w:rsidRPr="00DE6EF6">
        <w:rPr>
          <w:rFonts w:ascii="黑体" w:eastAsia="黑体" w:hAnsi="黑体" w:cs="宋体" w:hint="eastAsia"/>
          <w:kern w:val="0"/>
          <w:sz w:val="32"/>
          <w:szCs w:val="28"/>
        </w:rPr>
        <w:t>附件</w:t>
      </w:r>
      <w:r w:rsidRPr="00DE6EF6">
        <w:rPr>
          <w:rFonts w:ascii="黑体" w:eastAsia="黑体" w:hAnsi="黑体" w:cs="宋体"/>
          <w:kern w:val="0"/>
          <w:sz w:val="32"/>
          <w:szCs w:val="28"/>
        </w:rPr>
        <w:t>2</w:t>
      </w:r>
      <w:r w:rsidRPr="00DE6EF6">
        <w:rPr>
          <w:rFonts w:ascii="黑体" w:eastAsia="黑体" w:hAnsi="黑体" w:cs="宋体" w:hint="eastAsia"/>
          <w:kern w:val="0"/>
          <w:sz w:val="32"/>
          <w:szCs w:val="28"/>
        </w:rPr>
        <w:t>：</w:t>
      </w:r>
    </w:p>
    <w:p w:rsidR="0038693B" w:rsidRPr="00DE6EF6" w:rsidRDefault="0038693B" w:rsidP="0038693B">
      <w:pPr>
        <w:adjustRightInd w:val="0"/>
        <w:snapToGrid w:val="0"/>
        <w:spacing w:line="360" w:lineRule="auto"/>
        <w:jc w:val="center"/>
        <w:rPr>
          <w:rFonts w:eastAsia="黑体"/>
          <w:b/>
          <w:sz w:val="32"/>
          <w:szCs w:val="32"/>
        </w:rPr>
      </w:pPr>
      <w:r w:rsidRPr="00DE6EF6">
        <w:rPr>
          <w:rFonts w:eastAsia="黑体" w:hAnsi="黑体"/>
          <w:b/>
          <w:sz w:val="32"/>
          <w:szCs w:val="32"/>
        </w:rPr>
        <w:t>《</w:t>
      </w:r>
      <w:r w:rsidRPr="00DE6EF6">
        <w:rPr>
          <w:rFonts w:eastAsia="黑体" w:hAnsi="黑体" w:hint="eastAsia"/>
          <w:b/>
          <w:sz w:val="32"/>
          <w:szCs w:val="32"/>
        </w:rPr>
        <w:t>XXX</w:t>
      </w:r>
      <w:r w:rsidRPr="00DE6EF6">
        <w:rPr>
          <w:rFonts w:eastAsia="黑体" w:hAnsi="黑体"/>
          <w:b/>
          <w:sz w:val="32"/>
          <w:szCs w:val="32"/>
        </w:rPr>
        <w:t>》</w:t>
      </w:r>
      <w:bookmarkStart w:id="1" w:name="_GoBack"/>
      <w:r w:rsidRPr="00DE6EF6">
        <w:rPr>
          <w:rFonts w:eastAsia="黑体" w:hAnsi="黑体"/>
          <w:b/>
          <w:sz w:val="32"/>
          <w:szCs w:val="32"/>
        </w:rPr>
        <w:t>课程教学大纲</w:t>
      </w:r>
      <w:bookmarkEnd w:id="1"/>
    </w:p>
    <w:p w:rsidR="0038693B" w:rsidRPr="00DE6EF6" w:rsidRDefault="0038693B" w:rsidP="0038693B">
      <w:pPr>
        <w:jc w:val="distribute"/>
        <w:rPr>
          <w:b/>
          <w:bCs/>
          <w:sz w:val="24"/>
        </w:rPr>
      </w:pPr>
    </w:p>
    <w:p w:rsidR="0038693B" w:rsidRPr="00DE6EF6" w:rsidRDefault="0038693B" w:rsidP="0038693B">
      <w:pPr>
        <w:adjustRightInd w:val="0"/>
        <w:spacing w:beforeLines="50" w:before="156" w:line="360" w:lineRule="auto"/>
        <w:rPr>
          <w:rFonts w:eastAsia="黑体"/>
          <w:bCs/>
          <w:sz w:val="28"/>
          <w:szCs w:val="28"/>
        </w:rPr>
      </w:pPr>
      <w:r w:rsidRPr="00DE6EF6">
        <w:rPr>
          <w:rFonts w:eastAsia="黑体" w:hAnsi="黑体"/>
          <w:bCs/>
          <w:sz w:val="28"/>
          <w:szCs w:val="28"/>
        </w:rPr>
        <w:t>一、课程基本信息</w:t>
      </w:r>
      <w:r w:rsidRPr="00DE6EF6">
        <w:rPr>
          <w:rFonts w:eastAsia="黑体" w:hAnsi="黑体" w:hint="eastAsia"/>
          <w:bCs/>
          <w:sz w:val="28"/>
          <w:szCs w:val="28"/>
        </w:rPr>
        <w:t>（示例）</w:t>
      </w:r>
    </w:p>
    <w:p w:rsidR="0038693B" w:rsidRPr="00DE6EF6" w:rsidRDefault="0038693B" w:rsidP="0038693B">
      <w:pPr>
        <w:adjustRightInd w:val="0"/>
        <w:snapToGrid w:val="0"/>
        <w:spacing w:line="300" w:lineRule="auto"/>
        <w:rPr>
          <w:snapToGrid w:val="0"/>
          <w:kern w:val="0"/>
          <w:sz w:val="24"/>
        </w:rPr>
      </w:pPr>
      <w:r w:rsidRPr="00DE6EF6">
        <w:rPr>
          <w:b/>
          <w:bCs/>
          <w:snapToGrid w:val="0"/>
          <w:kern w:val="0"/>
          <w:sz w:val="24"/>
        </w:rPr>
        <w:t>制定人：</w:t>
      </w:r>
      <w:r w:rsidRPr="00DE6EF6">
        <w:rPr>
          <w:snapToGrid w:val="0"/>
          <w:kern w:val="0"/>
          <w:sz w:val="24"/>
        </w:rPr>
        <w:t xml:space="preserve">                          </w:t>
      </w:r>
      <w:r w:rsidRPr="00DE6EF6">
        <w:rPr>
          <w:rFonts w:hint="eastAsia"/>
          <w:snapToGrid w:val="0"/>
          <w:kern w:val="0"/>
          <w:sz w:val="24"/>
        </w:rPr>
        <w:t xml:space="preserve">      </w:t>
      </w:r>
      <w:r w:rsidRPr="00DE6EF6">
        <w:rPr>
          <w:b/>
          <w:bCs/>
          <w:snapToGrid w:val="0"/>
          <w:kern w:val="0"/>
          <w:sz w:val="24"/>
        </w:rPr>
        <w:t>教学团队审核人：</w:t>
      </w:r>
    </w:p>
    <w:p w:rsidR="0038693B" w:rsidRPr="00DE6EF6" w:rsidRDefault="0038693B" w:rsidP="0038693B">
      <w:pPr>
        <w:adjustRightInd w:val="0"/>
        <w:snapToGrid w:val="0"/>
        <w:spacing w:line="300" w:lineRule="auto"/>
        <w:rPr>
          <w:b/>
          <w:bCs/>
          <w:snapToGrid w:val="0"/>
          <w:kern w:val="0"/>
          <w:sz w:val="24"/>
        </w:rPr>
      </w:pPr>
      <w:r w:rsidRPr="00DE6EF6">
        <w:rPr>
          <w:b/>
          <w:bCs/>
          <w:snapToGrid w:val="0"/>
          <w:kern w:val="0"/>
          <w:sz w:val="24"/>
        </w:rPr>
        <w:t>开课学院：</w:t>
      </w:r>
      <w:r w:rsidRPr="00DE6EF6">
        <w:rPr>
          <w:rFonts w:hint="eastAsia"/>
          <w:snapToGrid w:val="0"/>
          <w:kern w:val="0"/>
          <w:sz w:val="24"/>
        </w:rPr>
        <w:t xml:space="preserve">        </w:t>
      </w:r>
      <w:r w:rsidRPr="00DE6EF6">
        <w:rPr>
          <w:b/>
          <w:bCs/>
          <w:snapToGrid w:val="0"/>
          <w:kern w:val="0"/>
          <w:sz w:val="24"/>
        </w:rPr>
        <w:t xml:space="preserve">                      </w:t>
      </w:r>
      <w:r w:rsidRPr="00DE6EF6">
        <w:rPr>
          <w:b/>
          <w:bCs/>
          <w:snapToGrid w:val="0"/>
          <w:kern w:val="0"/>
          <w:sz w:val="24"/>
        </w:rPr>
        <w:t>开课学院审核人：</w:t>
      </w:r>
    </w:p>
    <w:p w:rsidR="0038693B" w:rsidRPr="00DE6EF6" w:rsidRDefault="0038693B" w:rsidP="0038693B">
      <w:pPr>
        <w:adjustRightInd w:val="0"/>
        <w:snapToGrid w:val="0"/>
        <w:spacing w:line="300" w:lineRule="auto"/>
        <w:rPr>
          <w:sz w:val="24"/>
        </w:rPr>
      </w:pPr>
      <w:r w:rsidRPr="00DE6EF6">
        <w:rPr>
          <w:b/>
          <w:bCs/>
          <w:sz w:val="24"/>
        </w:rPr>
        <w:t>课程名称（中文）</w:t>
      </w:r>
      <w:r w:rsidRPr="00DE6EF6">
        <w:rPr>
          <w:sz w:val="24"/>
        </w:rPr>
        <w:t>：</w:t>
      </w:r>
    </w:p>
    <w:p w:rsidR="0038693B" w:rsidRPr="00DE6EF6" w:rsidRDefault="0038693B" w:rsidP="0038693B">
      <w:pPr>
        <w:adjustRightInd w:val="0"/>
        <w:snapToGrid w:val="0"/>
        <w:spacing w:line="300" w:lineRule="auto"/>
        <w:rPr>
          <w:sz w:val="24"/>
        </w:rPr>
      </w:pPr>
      <w:r w:rsidRPr="00DE6EF6">
        <w:rPr>
          <w:b/>
          <w:bCs/>
          <w:sz w:val="24"/>
        </w:rPr>
        <w:t>课程名称（英文）</w:t>
      </w:r>
      <w:r w:rsidRPr="00DE6EF6">
        <w:rPr>
          <w:sz w:val="24"/>
        </w:rPr>
        <w:t>：</w:t>
      </w:r>
    </w:p>
    <w:p w:rsidR="0038693B" w:rsidRPr="00DE6EF6" w:rsidRDefault="0038693B" w:rsidP="0038693B">
      <w:pPr>
        <w:adjustRightInd w:val="0"/>
        <w:snapToGrid w:val="0"/>
        <w:spacing w:line="300" w:lineRule="auto"/>
        <w:rPr>
          <w:sz w:val="24"/>
        </w:rPr>
      </w:pPr>
      <w:r w:rsidRPr="00DE6EF6">
        <w:rPr>
          <w:b/>
          <w:bCs/>
          <w:sz w:val="24"/>
        </w:rPr>
        <w:t>课程类别</w:t>
      </w:r>
      <w:r w:rsidRPr="00DE6EF6">
        <w:rPr>
          <w:sz w:val="24"/>
        </w:rPr>
        <w:t>：</w:t>
      </w:r>
      <w:r w:rsidRPr="00DE6EF6">
        <w:rPr>
          <w:rFonts w:hint="eastAsia"/>
          <w:sz w:val="24"/>
        </w:rPr>
        <w:t xml:space="preserve">          </w:t>
      </w:r>
      <w:r w:rsidRPr="00DE6EF6">
        <w:rPr>
          <w:sz w:val="24"/>
        </w:rPr>
        <w:t xml:space="preserve">                    </w:t>
      </w:r>
      <w:r w:rsidRPr="00DE6EF6">
        <w:rPr>
          <w:b/>
          <w:bCs/>
          <w:sz w:val="24"/>
        </w:rPr>
        <w:t>课程性质</w:t>
      </w:r>
      <w:r w:rsidRPr="00DE6EF6">
        <w:rPr>
          <w:sz w:val="24"/>
        </w:rPr>
        <w:t>：</w:t>
      </w:r>
      <w:r w:rsidRPr="00DE6EF6">
        <w:rPr>
          <w:sz w:val="24"/>
        </w:rPr>
        <w:t xml:space="preserve"> </w:t>
      </w:r>
    </w:p>
    <w:p w:rsidR="0038693B" w:rsidRPr="00DE6EF6" w:rsidRDefault="0038693B" w:rsidP="0038693B">
      <w:pPr>
        <w:tabs>
          <w:tab w:val="left" w:pos="4860"/>
        </w:tabs>
        <w:adjustRightInd w:val="0"/>
        <w:snapToGrid w:val="0"/>
        <w:spacing w:line="300" w:lineRule="auto"/>
        <w:rPr>
          <w:kern w:val="0"/>
          <w:sz w:val="24"/>
        </w:rPr>
      </w:pPr>
      <w:r w:rsidRPr="00DE6EF6">
        <w:rPr>
          <w:b/>
          <w:bCs/>
          <w:sz w:val="24"/>
        </w:rPr>
        <w:t>课程代码</w:t>
      </w:r>
      <w:r w:rsidRPr="00DE6EF6">
        <w:rPr>
          <w:sz w:val="24"/>
        </w:rPr>
        <w:t>：</w:t>
      </w:r>
      <w:r w:rsidRPr="00DE6EF6">
        <w:rPr>
          <w:rFonts w:hint="eastAsia"/>
          <w:kern w:val="0"/>
          <w:sz w:val="24"/>
        </w:rPr>
        <w:t xml:space="preserve">  </w:t>
      </w:r>
      <w:r w:rsidRPr="00DE6EF6">
        <w:rPr>
          <w:kern w:val="0"/>
          <w:sz w:val="24"/>
        </w:rPr>
        <w:tab/>
      </w:r>
      <w:r w:rsidRPr="00DE6EF6">
        <w:rPr>
          <w:b/>
          <w:bCs/>
          <w:sz w:val="24"/>
        </w:rPr>
        <w:t>适用层次（本</w:t>
      </w:r>
      <w:r w:rsidRPr="00DE6EF6">
        <w:rPr>
          <w:b/>
          <w:bCs/>
          <w:sz w:val="24"/>
        </w:rPr>
        <w:t>/</w:t>
      </w:r>
      <w:r w:rsidRPr="00DE6EF6">
        <w:rPr>
          <w:b/>
          <w:bCs/>
          <w:sz w:val="24"/>
        </w:rPr>
        <w:t>专科）：</w:t>
      </w:r>
    </w:p>
    <w:p w:rsidR="0038693B" w:rsidRPr="00DE6EF6" w:rsidRDefault="0038693B" w:rsidP="0038693B">
      <w:pPr>
        <w:adjustRightInd w:val="0"/>
        <w:snapToGrid w:val="0"/>
        <w:spacing w:line="300" w:lineRule="auto"/>
        <w:rPr>
          <w:sz w:val="24"/>
        </w:rPr>
      </w:pPr>
      <w:r w:rsidRPr="00DE6EF6">
        <w:rPr>
          <w:b/>
          <w:bCs/>
          <w:sz w:val="24"/>
        </w:rPr>
        <w:t>适用专业</w:t>
      </w:r>
      <w:r w:rsidRPr="00DE6EF6">
        <w:rPr>
          <w:sz w:val="24"/>
        </w:rPr>
        <w:t>：</w:t>
      </w:r>
      <w:r w:rsidRPr="00DE6EF6">
        <w:rPr>
          <w:sz w:val="24"/>
        </w:rPr>
        <w:t xml:space="preserve">                    </w:t>
      </w:r>
      <w:r w:rsidRPr="00DE6EF6">
        <w:rPr>
          <w:rFonts w:hint="eastAsia"/>
          <w:sz w:val="24"/>
        </w:rPr>
        <w:t xml:space="preserve">          </w:t>
      </w:r>
      <w:r w:rsidRPr="00DE6EF6">
        <w:rPr>
          <w:b/>
          <w:bCs/>
          <w:sz w:val="24"/>
        </w:rPr>
        <w:t>计划学分</w:t>
      </w:r>
      <w:r w:rsidRPr="00DE6EF6">
        <w:rPr>
          <w:sz w:val="24"/>
        </w:rPr>
        <w:t>：</w:t>
      </w:r>
    </w:p>
    <w:p w:rsidR="0038693B" w:rsidRPr="00DE6EF6" w:rsidRDefault="0038693B" w:rsidP="0038693B">
      <w:pPr>
        <w:adjustRightInd w:val="0"/>
        <w:snapToGrid w:val="0"/>
        <w:spacing w:line="300" w:lineRule="auto"/>
        <w:rPr>
          <w:sz w:val="24"/>
        </w:rPr>
      </w:pPr>
      <w:r w:rsidRPr="00DE6EF6">
        <w:rPr>
          <w:b/>
          <w:bCs/>
          <w:sz w:val="24"/>
        </w:rPr>
        <w:t>计划学时</w:t>
      </w:r>
      <w:r w:rsidRPr="00DE6EF6">
        <w:rPr>
          <w:sz w:val="24"/>
        </w:rPr>
        <w:t>：</w:t>
      </w:r>
      <w:r w:rsidRPr="00DE6EF6">
        <w:rPr>
          <w:sz w:val="24"/>
        </w:rPr>
        <w:t xml:space="preserve">                      </w:t>
      </w:r>
      <w:r w:rsidRPr="00DE6EF6">
        <w:rPr>
          <w:rFonts w:hint="eastAsia"/>
          <w:sz w:val="24"/>
        </w:rPr>
        <w:t xml:space="preserve">        </w:t>
      </w:r>
      <w:r w:rsidRPr="00DE6EF6">
        <w:rPr>
          <w:b/>
          <w:bCs/>
          <w:sz w:val="24"/>
        </w:rPr>
        <w:t>讲课学时</w:t>
      </w:r>
      <w:r w:rsidRPr="00DE6EF6">
        <w:rPr>
          <w:sz w:val="24"/>
        </w:rPr>
        <w:t>：</w:t>
      </w:r>
    </w:p>
    <w:p w:rsidR="0038693B" w:rsidRPr="00DE6EF6" w:rsidRDefault="0038693B" w:rsidP="0038693B">
      <w:pPr>
        <w:adjustRightInd w:val="0"/>
        <w:snapToGrid w:val="0"/>
        <w:spacing w:line="300" w:lineRule="auto"/>
        <w:rPr>
          <w:b/>
          <w:sz w:val="24"/>
        </w:rPr>
      </w:pPr>
      <w:r w:rsidRPr="00DE6EF6">
        <w:rPr>
          <w:rFonts w:hint="eastAsia"/>
          <w:b/>
          <w:bCs/>
          <w:sz w:val="24"/>
        </w:rPr>
        <w:t>开课</w:t>
      </w:r>
      <w:r w:rsidRPr="00DE6EF6">
        <w:rPr>
          <w:b/>
          <w:bCs/>
          <w:sz w:val="24"/>
        </w:rPr>
        <w:t>学期</w:t>
      </w:r>
      <w:r w:rsidRPr="00DE6EF6">
        <w:rPr>
          <w:sz w:val="24"/>
        </w:rPr>
        <w:t>：</w:t>
      </w:r>
      <w:r w:rsidRPr="00DE6EF6">
        <w:rPr>
          <w:rFonts w:hint="eastAsia"/>
          <w:b/>
          <w:sz w:val="24"/>
        </w:rPr>
        <w:t xml:space="preserve"> </w:t>
      </w:r>
      <w:r w:rsidRPr="00DE6EF6">
        <w:rPr>
          <w:sz w:val="24"/>
        </w:rPr>
        <w:t xml:space="preserve">                   </w:t>
      </w:r>
      <w:r w:rsidRPr="00DE6EF6">
        <w:rPr>
          <w:rFonts w:hint="eastAsia"/>
          <w:sz w:val="24"/>
        </w:rPr>
        <w:t xml:space="preserve">         </w:t>
      </w:r>
      <w:r w:rsidRPr="00DE6EF6">
        <w:rPr>
          <w:sz w:val="24"/>
        </w:rPr>
        <w:t xml:space="preserve"> </w:t>
      </w:r>
      <w:r w:rsidRPr="00DE6EF6">
        <w:rPr>
          <w:b/>
          <w:bCs/>
          <w:sz w:val="24"/>
        </w:rPr>
        <w:t>考核方式</w:t>
      </w:r>
      <w:r w:rsidRPr="00DE6EF6">
        <w:rPr>
          <w:sz w:val="24"/>
        </w:rPr>
        <w:t>：</w:t>
      </w:r>
      <w:r w:rsidRPr="00DE6EF6">
        <w:rPr>
          <w:sz w:val="24"/>
        </w:rPr>
        <w:t xml:space="preserve"> </w:t>
      </w:r>
    </w:p>
    <w:p w:rsidR="0038693B" w:rsidRPr="00DE6EF6" w:rsidRDefault="0038693B" w:rsidP="0038693B">
      <w:pPr>
        <w:adjustRightInd w:val="0"/>
        <w:snapToGrid w:val="0"/>
        <w:spacing w:line="300" w:lineRule="auto"/>
        <w:rPr>
          <w:sz w:val="24"/>
        </w:rPr>
      </w:pPr>
      <w:r w:rsidRPr="00DE6EF6">
        <w:rPr>
          <w:b/>
          <w:bCs/>
          <w:sz w:val="24"/>
        </w:rPr>
        <w:t>先修课程</w:t>
      </w:r>
      <w:r w:rsidRPr="00DE6EF6">
        <w:rPr>
          <w:sz w:val="24"/>
        </w:rPr>
        <w:t>：</w:t>
      </w:r>
    </w:p>
    <w:p w:rsidR="0038693B" w:rsidRPr="00DE6EF6" w:rsidRDefault="0038693B" w:rsidP="0038693B">
      <w:pPr>
        <w:adjustRightInd w:val="0"/>
        <w:snapToGrid w:val="0"/>
        <w:spacing w:line="300" w:lineRule="auto"/>
        <w:rPr>
          <w:b/>
          <w:bCs/>
          <w:sz w:val="24"/>
        </w:rPr>
      </w:pPr>
      <w:r w:rsidRPr="00DE6EF6">
        <w:rPr>
          <w:rFonts w:hint="eastAsia"/>
          <w:b/>
          <w:bCs/>
          <w:sz w:val="24"/>
        </w:rPr>
        <w:t>后续课程：</w:t>
      </w:r>
    </w:p>
    <w:p w:rsidR="0038693B" w:rsidRPr="00DE6EF6" w:rsidRDefault="0038693B" w:rsidP="0038693B">
      <w:pPr>
        <w:adjustRightInd w:val="0"/>
        <w:spacing w:beforeLines="50" w:before="156" w:line="360" w:lineRule="auto"/>
        <w:rPr>
          <w:rFonts w:eastAsia="黑体" w:hAnsi="黑体"/>
          <w:bCs/>
          <w:sz w:val="28"/>
          <w:szCs w:val="28"/>
        </w:rPr>
      </w:pPr>
      <w:r w:rsidRPr="00DE6EF6">
        <w:rPr>
          <w:rFonts w:eastAsia="黑体" w:hAnsi="黑体"/>
          <w:bCs/>
          <w:sz w:val="28"/>
          <w:szCs w:val="28"/>
        </w:rPr>
        <w:t>二、</w:t>
      </w:r>
      <w:r w:rsidRPr="00DE6EF6">
        <w:rPr>
          <w:rFonts w:eastAsia="黑体" w:hAnsi="黑体" w:hint="eastAsia"/>
          <w:bCs/>
          <w:sz w:val="28"/>
          <w:szCs w:val="28"/>
        </w:rPr>
        <w:t>教材及</w:t>
      </w:r>
      <w:r w:rsidRPr="00DE6EF6">
        <w:rPr>
          <w:rFonts w:eastAsia="黑体" w:hAnsi="黑体"/>
          <w:bCs/>
          <w:sz w:val="28"/>
          <w:szCs w:val="28"/>
        </w:rPr>
        <w:t>主要参考</w:t>
      </w:r>
      <w:r w:rsidRPr="00DE6EF6">
        <w:rPr>
          <w:rFonts w:eastAsia="黑体" w:hAnsi="黑体" w:hint="eastAsia"/>
          <w:bCs/>
          <w:sz w:val="28"/>
          <w:szCs w:val="28"/>
        </w:rPr>
        <w:t>资源（格式示例）</w:t>
      </w:r>
    </w:p>
    <w:p w:rsidR="0038693B" w:rsidRPr="00DE6EF6" w:rsidRDefault="0038693B" w:rsidP="0038693B">
      <w:pPr>
        <w:adjustRightInd w:val="0"/>
        <w:spacing w:beforeLines="50" w:before="156" w:line="360" w:lineRule="auto"/>
        <w:rPr>
          <w:rFonts w:ascii="宋体" w:hAnsi="宋体"/>
          <w:sz w:val="24"/>
          <w:szCs w:val="24"/>
        </w:rPr>
      </w:pPr>
      <w:r w:rsidRPr="00DE6EF6">
        <w:rPr>
          <w:rFonts w:ascii="宋体" w:hAnsi="宋体" w:hint="eastAsia"/>
          <w:sz w:val="24"/>
          <w:szCs w:val="24"/>
        </w:rPr>
        <w:t>所列教材和参考书所体现内容要与时俱进，建议出版时间近5年</w:t>
      </w:r>
    </w:p>
    <w:p w:rsidR="0038693B" w:rsidRPr="00DE6EF6" w:rsidRDefault="0038693B" w:rsidP="0038693B">
      <w:pPr>
        <w:tabs>
          <w:tab w:val="num" w:pos="780"/>
        </w:tabs>
        <w:adjustRightInd w:val="0"/>
        <w:snapToGrid w:val="0"/>
        <w:spacing w:line="300" w:lineRule="auto"/>
        <w:rPr>
          <w:kern w:val="0"/>
          <w:sz w:val="24"/>
        </w:rPr>
      </w:pPr>
      <w:r w:rsidRPr="00DE6EF6">
        <w:rPr>
          <w:b/>
          <w:bCs/>
          <w:sz w:val="24"/>
        </w:rPr>
        <w:t>教材</w:t>
      </w:r>
      <w:r w:rsidRPr="00DE6EF6">
        <w:rPr>
          <w:sz w:val="24"/>
        </w:rPr>
        <w:t>：</w:t>
      </w:r>
      <w:r w:rsidRPr="00DE6EF6">
        <w:rPr>
          <w:rFonts w:hint="eastAsia"/>
          <w:sz w:val="24"/>
        </w:rPr>
        <w:t>XXX</w:t>
      </w:r>
      <w:r w:rsidRPr="00DE6EF6">
        <w:rPr>
          <w:kern w:val="0"/>
          <w:sz w:val="24"/>
        </w:rPr>
        <w:t xml:space="preserve">, </w:t>
      </w:r>
      <w:r w:rsidRPr="00DE6EF6">
        <w:rPr>
          <w:rFonts w:hint="eastAsia"/>
          <w:kern w:val="0"/>
          <w:sz w:val="24"/>
        </w:rPr>
        <w:t>XXX</w:t>
      </w:r>
      <w:r w:rsidRPr="00DE6EF6">
        <w:rPr>
          <w:kern w:val="0"/>
          <w:sz w:val="24"/>
        </w:rPr>
        <w:t xml:space="preserve"> </w:t>
      </w:r>
      <w:r w:rsidRPr="00DE6EF6">
        <w:rPr>
          <w:kern w:val="0"/>
          <w:sz w:val="24"/>
        </w:rPr>
        <w:t>主编</w:t>
      </w:r>
      <w:r w:rsidRPr="00DE6EF6">
        <w:rPr>
          <w:kern w:val="0"/>
          <w:sz w:val="24"/>
        </w:rPr>
        <w:t>.</w:t>
      </w:r>
      <w:r w:rsidRPr="00DE6EF6">
        <w:rPr>
          <w:kern w:val="0"/>
          <w:sz w:val="24"/>
        </w:rPr>
        <w:t>《制药化工原理》</w:t>
      </w:r>
      <w:r w:rsidRPr="00DE6EF6">
        <w:rPr>
          <w:kern w:val="0"/>
          <w:sz w:val="24"/>
        </w:rPr>
        <w:t>(</w:t>
      </w:r>
      <w:r w:rsidRPr="00DE6EF6">
        <w:rPr>
          <w:kern w:val="0"/>
          <w:sz w:val="24"/>
        </w:rPr>
        <w:t>第</w:t>
      </w:r>
      <w:r w:rsidRPr="00DE6EF6">
        <w:rPr>
          <w:kern w:val="0"/>
          <w:sz w:val="24"/>
        </w:rPr>
        <w:t>2</w:t>
      </w:r>
      <w:r w:rsidRPr="00DE6EF6">
        <w:rPr>
          <w:kern w:val="0"/>
          <w:sz w:val="24"/>
        </w:rPr>
        <w:t>版</w:t>
      </w:r>
      <w:r w:rsidRPr="00DE6EF6">
        <w:rPr>
          <w:kern w:val="0"/>
          <w:sz w:val="24"/>
        </w:rPr>
        <w:t xml:space="preserve">)[M]. </w:t>
      </w:r>
      <w:r w:rsidRPr="00DE6EF6">
        <w:rPr>
          <w:kern w:val="0"/>
          <w:sz w:val="24"/>
        </w:rPr>
        <w:t>北京</w:t>
      </w:r>
      <w:r w:rsidRPr="00DE6EF6">
        <w:rPr>
          <w:kern w:val="0"/>
          <w:sz w:val="24"/>
        </w:rPr>
        <w:t xml:space="preserve">: </w:t>
      </w:r>
      <w:r w:rsidRPr="00DE6EF6">
        <w:rPr>
          <w:rFonts w:hint="eastAsia"/>
          <w:kern w:val="0"/>
          <w:sz w:val="24"/>
        </w:rPr>
        <w:t>化学工业</w:t>
      </w:r>
      <w:r w:rsidRPr="00DE6EF6">
        <w:rPr>
          <w:kern w:val="0"/>
          <w:sz w:val="24"/>
        </w:rPr>
        <w:t>出版社</w:t>
      </w:r>
      <w:r w:rsidRPr="00DE6EF6">
        <w:rPr>
          <w:kern w:val="0"/>
          <w:sz w:val="24"/>
        </w:rPr>
        <w:t>, 20</w:t>
      </w:r>
      <w:r w:rsidRPr="00DE6EF6">
        <w:rPr>
          <w:rFonts w:hint="eastAsia"/>
          <w:kern w:val="0"/>
          <w:sz w:val="24"/>
        </w:rPr>
        <w:t>20</w:t>
      </w:r>
      <w:r w:rsidRPr="00DE6EF6">
        <w:rPr>
          <w:kern w:val="0"/>
          <w:sz w:val="24"/>
        </w:rPr>
        <w:t>.</w:t>
      </w:r>
    </w:p>
    <w:p w:rsidR="0038693B" w:rsidRPr="00DE6EF6" w:rsidRDefault="0038693B" w:rsidP="0038693B">
      <w:pPr>
        <w:adjustRightInd w:val="0"/>
        <w:snapToGrid w:val="0"/>
        <w:spacing w:line="300" w:lineRule="auto"/>
        <w:rPr>
          <w:rFonts w:eastAsia="仿宋"/>
          <w:b/>
          <w:bCs/>
          <w:sz w:val="24"/>
        </w:rPr>
      </w:pPr>
      <w:r w:rsidRPr="00DE6EF6">
        <w:rPr>
          <w:b/>
          <w:bCs/>
          <w:sz w:val="24"/>
        </w:rPr>
        <w:t>课程网站</w:t>
      </w:r>
      <w:r w:rsidRPr="00DE6EF6">
        <w:rPr>
          <w:sz w:val="24"/>
        </w:rPr>
        <w:t>：</w:t>
      </w:r>
      <w:r w:rsidRPr="00DE6EF6">
        <w:rPr>
          <w:rFonts w:eastAsia="仿宋"/>
          <w:bCs/>
          <w:sz w:val="24"/>
        </w:rPr>
        <w:t>http://i.mooc.chaoxing.com/space/index.shtml</w:t>
      </w:r>
    </w:p>
    <w:p w:rsidR="0038693B" w:rsidRPr="00DE6EF6" w:rsidRDefault="0038693B" w:rsidP="0038693B">
      <w:pPr>
        <w:tabs>
          <w:tab w:val="num" w:pos="780"/>
        </w:tabs>
        <w:adjustRightInd w:val="0"/>
        <w:snapToGrid w:val="0"/>
        <w:spacing w:line="300" w:lineRule="auto"/>
        <w:rPr>
          <w:sz w:val="24"/>
        </w:rPr>
      </w:pPr>
      <w:r w:rsidRPr="00DE6EF6">
        <w:rPr>
          <w:b/>
          <w:bCs/>
          <w:sz w:val="24"/>
        </w:rPr>
        <w:t>主要参考</w:t>
      </w:r>
      <w:r w:rsidRPr="00DE6EF6">
        <w:rPr>
          <w:rFonts w:hint="eastAsia"/>
          <w:b/>
          <w:bCs/>
          <w:sz w:val="24"/>
        </w:rPr>
        <w:t>资源</w:t>
      </w:r>
      <w:r w:rsidRPr="00DE6EF6">
        <w:rPr>
          <w:sz w:val="24"/>
        </w:rPr>
        <w:t>：</w:t>
      </w:r>
      <w:r w:rsidRPr="00DE6EF6">
        <w:rPr>
          <w:sz w:val="24"/>
        </w:rPr>
        <w:t xml:space="preserve"> </w:t>
      </w:r>
    </w:p>
    <w:p w:rsidR="0038693B" w:rsidRPr="00DE6EF6" w:rsidRDefault="0038693B" w:rsidP="0038693B">
      <w:pPr>
        <w:adjustRightInd w:val="0"/>
        <w:spacing w:line="300" w:lineRule="auto"/>
        <w:ind w:leftChars="202" w:left="424"/>
        <w:textAlignment w:val="baseline"/>
        <w:rPr>
          <w:kern w:val="0"/>
          <w:sz w:val="24"/>
        </w:rPr>
      </w:pPr>
      <w:r w:rsidRPr="00DE6EF6">
        <w:rPr>
          <w:kern w:val="0"/>
          <w:sz w:val="24"/>
        </w:rPr>
        <w:t xml:space="preserve">1. </w:t>
      </w:r>
      <w:r w:rsidRPr="00DE6EF6">
        <w:rPr>
          <w:rFonts w:hint="eastAsia"/>
          <w:kern w:val="0"/>
          <w:sz w:val="24"/>
        </w:rPr>
        <w:t>XXX</w:t>
      </w:r>
      <w:r w:rsidRPr="00DE6EF6">
        <w:rPr>
          <w:kern w:val="0"/>
          <w:sz w:val="24"/>
        </w:rPr>
        <w:t xml:space="preserve"> </w:t>
      </w:r>
      <w:r w:rsidRPr="00DE6EF6">
        <w:rPr>
          <w:rFonts w:hAnsi="宋体"/>
          <w:kern w:val="0"/>
          <w:sz w:val="24"/>
        </w:rPr>
        <w:t>主编</w:t>
      </w:r>
      <w:r w:rsidRPr="00DE6EF6">
        <w:rPr>
          <w:kern w:val="0"/>
          <w:sz w:val="24"/>
        </w:rPr>
        <w:t>.</w:t>
      </w:r>
      <w:r w:rsidRPr="00DE6EF6">
        <w:rPr>
          <w:rFonts w:hAnsi="宋体"/>
          <w:kern w:val="0"/>
          <w:sz w:val="24"/>
        </w:rPr>
        <w:t>《化工原理》</w:t>
      </w:r>
      <w:r w:rsidRPr="00DE6EF6">
        <w:rPr>
          <w:kern w:val="0"/>
          <w:sz w:val="24"/>
        </w:rPr>
        <w:t>(</w:t>
      </w:r>
      <w:r w:rsidRPr="00DE6EF6">
        <w:rPr>
          <w:rFonts w:hAnsi="宋体"/>
          <w:kern w:val="0"/>
          <w:sz w:val="24"/>
        </w:rPr>
        <w:t>修订版</w:t>
      </w:r>
      <w:r w:rsidRPr="00DE6EF6">
        <w:rPr>
          <w:kern w:val="0"/>
          <w:sz w:val="24"/>
        </w:rPr>
        <w:t xml:space="preserve">)[M]. </w:t>
      </w:r>
      <w:r w:rsidRPr="00DE6EF6">
        <w:rPr>
          <w:rFonts w:hAnsi="宋体"/>
          <w:kern w:val="0"/>
          <w:sz w:val="24"/>
        </w:rPr>
        <w:t>天津</w:t>
      </w:r>
      <w:r w:rsidRPr="00DE6EF6">
        <w:rPr>
          <w:kern w:val="0"/>
          <w:sz w:val="24"/>
        </w:rPr>
        <w:t xml:space="preserve">: </w:t>
      </w:r>
      <w:r w:rsidRPr="00DE6EF6">
        <w:rPr>
          <w:rFonts w:hAnsi="宋体"/>
          <w:kern w:val="0"/>
          <w:sz w:val="24"/>
        </w:rPr>
        <w:t>天津科学技术出版社</w:t>
      </w:r>
      <w:r w:rsidRPr="00DE6EF6">
        <w:rPr>
          <w:kern w:val="0"/>
          <w:sz w:val="24"/>
        </w:rPr>
        <w:t>, 20</w:t>
      </w:r>
      <w:r w:rsidRPr="00DE6EF6">
        <w:rPr>
          <w:rFonts w:hint="eastAsia"/>
          <w:kern w:val="0"/>
          <w:sz w:val="24"/>
        </w:rPr>
        <w:t>19</w:t>
      </w:r>
      <w:r w:rsidRPr="00DE6EF6">
        <w:rPr>
          <w:kern w:val="0"/>
          <w:sz w:val="24"/>
        </w:rPr>
        <w:t>.</w:t>
      </w:r>
    </w:p>
    <w:p w:rsidR="0038693B" w:rsidRPr="00DE6EF6" w:rsidRDefault="0038693B" w:rsidP="0038693B">
      <w:pPr>
        <w:adjustRightInd w:val="0"/>
        <w:spacing w:line="300" w:lineRule="auto"/>
        <w:ind w:leftChars="202" w:left="424"/>
        <w:textAlignment w:val="baseline"/>
        <w:rPr>
          <w:kern w:val="0"/>
          <w:sz w:val="24"/>
        </w:rPr>
      </w:pPr>
      <w:r w:rsidRPr="00DE6EF6">
        <w:rPr>
          <w:rFonts w:hint="eastAsia"/>
          <w:kern w:val="0"/>
          <w:sz w:val="24"/>
        </w:rPr>
        <w:t>……</w:t>
      </w:r>
    </w:p>
    <w:p w:rsidR="0038693B" w:rsidRPr="00DE6EF6" w:rsidRDefault="0038693B" w:rsidP="0038693B">
      <w:pPr>
        <w:adjustRightInd w:val="0"/>
        <w:spacing w:line="300" w:lineRule="auto"/>
        <w:ind w:leftChars="202" w:left="424"/>
        <w:textAlignment w:val="baseline"/>
        <w:rPr>
          <w:kern w:val="0"/>
          <w:sz w:val="24"/>
        </w:rPr>
      </w:pPr>
      <w:r w:rsidRPr="00DE6EF6">
        <w:rPr>
          <w:rFonts w:hint="eastAsia"/>
          <w:b/>
          <w:bCs/>
          <w:sz w:val="24"/>
        </w:rPr>
        <w:t>2.</w:t>
      </w:r>
      <w:r w:rsidRPr="00DE6EF6">
        <w:rPr>
          <w:rFonts w:hint="eastAsia"/>
          <w:b/>
          <w:bCs/>
          <w:sz w:val="24"/>
        </w:rPr>
        <w:t>其他资源</w:t>
      </w:r>
    </w:p>
    <w:p w:rsidR="0038693B" w:rsidRPr="00DE6EF6" w:rsidRDefault="0038693B" w:rsidP="0038693B">
      <w:pPr>
        <w:adjustRightInd w:val="0"/>
        <w:spacing w:beforeLines="50" w:before="156" w:line="360" w:lineRule="auto"/>
        <w:rPr>
          <w:rFonts w:eastAsia="黑体" w:hAnsi="黑体"/>
          <w:bCs/>
          <w:sz w:val="28"/>
          <w:szCs w:val="28"/>
        </w:rPr>
      </w:pPr>
      <w:r w:rsidRPr="00DE6EF6">
        <w:rPr>
          <w:rFonts w:eastAsia="黑体" w:hAnsi="黑体" w:hint="eastAsia"/>
          <w:bCs/>
          <w:sz w:val="28"/>
          <w:szCs w:val="28"/>
        </w:rPr>
        <w:t>三</w:t>
      </w:r>
      <w:r w:rsidRPr="00DE6EF6">
        <w:rPr>
          <w:rFonts w:eastAsia="黑体" w:hAnsi="黑体"/>
          <w:bCs/>
          <w:sz w:val="28"/>
          <w:szCs w:val="28"/>
        </w:rPr>
        <w:t>、课程</w:t>
      </w:r>
      <w:r w:rsidRPr="00DE6EF6">
        <w:rPr>
          <w:rFonts w:eastAsia="黑体" w:hAnsi="黑体" w:hint="eastAsia"/>
          <w:bCs/>
          <w:sz w:val="28"/>
          <w:szCs w:val="28"/>
        </w:rPr>
        <w:t>性质、任务</w:t>
      </w:r>
      <w:r w:rsidRPr="00DE6EF6">
        <w:rPr>
          <w:rFonts w:eastAsia="黑体" w:hAnsi="黑体"/>
          <w:bCs/>
          <w:sz w:val="28"/>
          <w:szCs w:val="28"/>
        </w:rPr>
        <w:t>（中英文</w:t>
      </w:r>
      <w:r w:rsidRPr="00DE6EF6">
        <w:rPr>
          <w:rFonts w:eastAsia="黑体" w:hAnsi="黑体" w:hint="eastAsia"/>
          <w:bCs/>
          <w:sz w:val="28"/>
          <w:szCs w:val="28"/>
        </w:rPr>
        <w:t>，一般</w:t>
      </w:r>
      <w:r w:rsidRPr="00DE6EF6">
        <w:rPr>
          <w:rFonts w:eastAsia="黑体" w:hAnsi="黑体" w:hint="eastAsia"/>
          <w:bCs/>
          <w:sz w:val="28"/>
          <w:szCs w:val="28"/>
        </w:rPr>
        <w:t>250</w:t>
      </w:r>
      <w:r w:rsidRPr="00DE6EF6">
        <w:rPr>
          <w:rFonts w:eastAsia="黑体" w:hAnsi="黑体" w:hint="eastAsia"/>
          <w:bCs/>
          <w:sz w:val="28"/>
          <w:szCs w:val="28"/>
        </w:rPr>
        <w:t>字左右</w:t>
      </w:r>
      <w:r w:rsidRPr="00DE6EF6">
        <w:rPr>
          <w:rFonts w:eastAsia="黑体" w:hAnsi="黑体"/>
          <w:bCs/>
          <w:sz w:val="28"/>
          <w:szCs w:val="28"/>
        </w:rPr>
        <w:t>）</w:t>
      </w:r>
    </w:p>
    <w:p w:rsidR="0038693B" w:rsidRPr="00DE6EF6" w:rsidRDefault="0038693B" w:rsidP="0038693B">
      <w:pPr>
        <w:ind w:firstLineChars="200" w:firstLine="480"/>
        <w:rPr>
          <w:rFonts w:ascii="宋体" w:hAnsi="宋体"/>
          <w:sz w:val="24"/>
          <w:szCs w:val="24"/>
        </w:rPr>
      </w:pPr>
      <w:r w:rsidRPr="00DE6EF6">
        <w:rPr>
          <w:rFonts w:ascii="宋体" w:hAnsi="宋体" w:hint="eastAsia"/>
          <w:sz w:val="24"/>
          <w:szCs w:val="24"/>
        </w:rPr>
        <w:t>1.字数一般在250字左右；2.可从课程的特性、价值、主要教学内容和教学方法等方面加以说明。</w:t>
      </w:r>
    </w:p>
    <w:p w:rsidR="0038693B" w:rsidRPr="00DE6EF6" w:rsidRDefault="0038693B" w:rsidP="0038693B">
      <w:pPr>
        <w:adjustRightInd w:val="0"/>
        <w:spacing w:beforeLines="50" w:before="156" w:line="360" w:lineRule="auto"/>
        <w:rPr>
          <w:rFonts w:eastAsia="黑体" w:hAnsi="黑体"/>
          <w:bCs/>
          <w:sz w:val="28"/>
          <w:szCs w:val="28"/>
        </w:rPr>
      </w:pPr>
      <w:r w:rsidRPr="00DE6EF6">
        <w:rPr>
          <w:rFonts w:eastAsia="黑体" w:hAnsi="黑体" w:hint="eastAsia"/>
          <w:bCs/>
          <w:sz w:val="28"/>
          <w:szCs w:val="28"/>
        </w:rPr>
        <w:t>四</w:t>
      </w:r>
      <w:r w:rsidRPr="00DE6EF6">
        <w:rPr>
          <w:rFonts w:eastAsia="黑体" w:hAnsi="黑体"/>
          <w:bCs/>
          <w:sz w:val="28"/>
          <w:szCs w:val="28"/>
        </w:rPr>
        <w:t>、</w:t>
      </w:r>
      <w:r w:rsidRPr="00DE6EF6">
        <w:rPr>
          <w:rFonts w:eastAsia="黑体" w:hAnsi="黑体" w:hint="eastAsia"/>
          <w:bCs/>
          <w:sz w:val="28"/>
          <w:szCs w:val="28"/>
        </w:rPr>
        <w:t>课程</w:t>
      </w:r>
      <w:r w:rsidRPr="00DE6EF6">
        <w:rPr>
          <w:rFonts w:eastAsia="黑体" w:hAnsi="黑体"/>
          <w:bCs/>
          <w:sz w:val="28"/>
          <w:szCs w:val="28"/>
        </w:rPr>
        <w:t>教学目标</w:t>
      </w:r>
    </w:p>
    <w:p w:rsidR="0038693B" w:rsidRPr="00DE6EF6" w:rsidRDefault="0038693B" w:rsidP="0038693B">
      <w:pPr>
        <w:ind w:firstLineChars="200" w:firstLine="480"/>
        <w:rPr>
          <w:rFonts w:ascii="宋体" w:hAnsi="宋体"/>
          <w:sz w:val="24"/>
          <w:szCs w:val="24"/>
        </w:rPr>
      </w:pPr>
      <w:r w:rsidRPr="00DE6EF6">
        <w:rPr>
          <w:rFonts w:ascii="宋体" w:hAnsi="宋体" w:hint="eastAsia"/>
          <w:sz w:val="24"/>
          <w:szCs w:val="24"/>
        </w:rPr>
        <w:t>通过该</w:t>
      </w:r>
      <w:r w:rsidRPr="00DE6EF6">
        <w:rPr>
          <w:rFonts w:ascii="宋体" w:hAnsi="宋体"/>
          <w:sz w:val="24"/>
          <w:szCs w:val="24"/>
        </w:rPr>
        <w:t>课程的学习，</w:t>
      </w:r>
      <w:r w:rsidRPr="00DE6EF6">
        <w:rPr>
          <w:rFonts w:ascii="宋体" w:hAnsi="宋体" w:hint="eastAsia"/>
          <w:sz w:val="24"/>
          <w:szCs w:val="24"/>
        </w:rPr>
        <w:t>明确</w:t>
      </w:r>
      <w:r w:rsidRPr="00DE6EF6">
        <w:rPr>
          <w:rFonts w:ascii="宋体" w:hAnsi="宋体"/>
          <w:sz w:val="24"/>
          <w:szCs w:val="24"/>
        </w:rPr>
        <w:t>学生</w:t>
      </w:r>
      <w:r w:rsidRPr="00DE6EF6">
        <w:rPr>
          <w:rFonts w:ascii="宋体" w:hAnsi="宋体" w:hint="eastAsia"/>
          <w:sz w:val="24"/>
          <w:szCs w:val="24"/>
        </w:rPr>
        <w:t>掌握</w:t>
      </w:r>
      <w:r w:rsidRPr="00DE6EF6">
        <w:rPr>
          <w:rFonts w:ascii="宋体" w:hAnsi="宋体"/>
          <w:sz w:val="24"/>
          <w:szCs w:val="24"/>
        </w:rPr>
        <w:t>的知识、</w:t>
      </w:r>
      <w:r w:rsidRPr="00DE6EF6">
        <w:rPr>
          <w:rFonts w:ascii="宋体" w:hAnsi="宋体" w:hint="eastAsia"/>
          <w:sz w:val="24"/>
          <w:szCs w:val="24"/>
        </w:rPr>
        <w:t>要</w:t>
      </w:r>
      <w:r w:rsidRPr="00DE6EF6">
        <w:rPr>
          <w:rFonts w:ascii="宋体" w:hAnsi="宋体"/>
          <w:sz w:val="24"/>
          <w:szCs w:val="24"/>
        </w:rPr>
        <w:t>具备的能力和素质</w:t>
      </w:r>
      <w:r w:rsidRPr="00DE6EF6">
        <w:rPr>
          <w:rFonts w:ascii="宋体" w:hAnsi="宋体" w:hint="eastAsia"/>
          <w:sz w:val="24"/>
          <w:szCs w:val="24"/>
        </w:rPr>
        <w:t>，建议</w:t>
      </w:r>
      <w:r w:rsidRPr="00DE6EF6">
        <w:rPr>
          <w:rFonts w:ascii="宋体" w:hAnsi="宋体"/>
          <w:sz w:val="24"/>
          <w:szCs w:val="24"/>
        </w:rPr>
        <w:t>列出</w:t>
      </w:r>
      <w:r w:rsidRPr="00DE6EF6">
        <w:rPr>
          <w:rFonts w:ascii="宋体" w:hAnsi="宋体" w:hint="eastAsia"/>
          <w:sz w:val="24"/>
          <w:szCs w:val="24"/>
        </w:rPr>
        <w:t>3</w:t>
      </w:r>
      <w:r w:rsidRPr="00DE6EF6">
        <w:rPr>
          <w:rFonts w:ascii="宋体" w:hAnsi="宋体"/>
          <w:sz w:val="24"/>
          <w:szCs w:val="24"/>
        </w:rPr>
        <w:t>-4</w:t>
      </w:r>
      <w:r w:rsidRPr="00DE6EF6">
        <w:rPr>
          <w:rFonts w:ascii="宋体" w:hAnsi="宋体" w:hint="eastAsia"/>
          <w:sz w:val="24"/>
          <w:szCs w:val="24"/>
        </w:rPr>
        <w:t>条</w:t>
      </w:r>
      <w:r w:rsidRPr="00DE6EF6">
        <w:rPr>
          <w:rFonts w:ascii="宋体" w:hAnsi="宋体"/>
          <w:sz w:val="24"/>
          <w:szCs w:val="24"/>
        </w:rPr>
        <w:t>课程目标</w:t>
      </w:r>
      <w:r w:rsidRPr="00DE6EF6">
        <w:rPr>
          <w:rFonts w:ascii="宋体" w:hAnsi="宋体" w:hint="eastAsia"/>
          <w:sz w:val="24"/>
          <w:szCs w:val="24"/>
        </w:rPr>
        <w:t>。必须含课程思政元素</w:t>
      </w:r>
    </w:p>
    <w:p w:rsidR="0038693B" w:rsidRPr="00DE6EF6" w:rsidRDefault="0038693B" w:rsidP="0038693B">
      <w:pPr>
        <w:rPr>
          <w:rFonts w:hAnsi="宋体"/>
          <w:kern w:val="0"/>
          <w:sz w:val="24"/>
          <w:szCs w:val="24"/>
        </w:rPr>
      </w:pPr>
      <w:r w:rsidRPr="00DE6EF6">
        <w:rPr>
          <w:rFonts w:hAnsi="宋体" w:hint="eastAsia"/>
          <w:kern w:val="0"/>
          <w:sz w:val="24"/>
          <w:szCs w:val="24"/>
        </w:rPr>
        <w:t>总目标：第一段为总体目标描述性文字，下面为具体分解的子目标描述性文字</w:t>
      </w:r>
    </w:p>
    <w:p w:rsidR="0038693B" w:rsidRPr="00DE6EF6" w:rsidRDefault="0038693B" w:rsidP="0038693B">
      <w:pPr>
        <w:rPr>
          <w:rFonts w:hAnsi="宋体"/>
          <w:kern w:val="0"/>
          <w:sz w:val="24"/>
        </w:rPr>
      </w:pPr>
      <w:r w:rsidRPr="00DE6EF6">
        <w:rPr>
          <w:rFonts w:hAnsi="宋体" w:hint="eastAsia"/>
          <w:kern w:val="0"/>
          <w:sz w:val="24"/>
          <w:szCs w:val="24"/>
        </w:rPr>
        <w:lastRenderedPageBreak/>
        <w:t>课程子目标</w:t>
      </w:r>
      <w:r w:rsidRPr="00DE6EF6">
        <w:rPr>
          <w:rFonts w:hAnsi="宋体" w:hint="eastAsia"/>
          <w:kern w:val="0"/>
          <w:sz w:val="24"/>
          <w:szCs w:val="24"/>
        </w:rPr>
        <w:t>1</w:t>
      </w:r>
      <w:r w:rsidRPr="00DE6EF6">
        <w:rPr>
          <w:rFonts w:hAnsi="宋体" w:hint="eastAsia"/>
          <w:kern w:val="0"/>
          <w:sz w:val="24"/>
          <w:szCs w:val="24"/>
        </w:rPr>
        <w:t>：课程在立德树人</w:t>
      </w:r>
      <w:r w:rsidRPr="00DE6EF6">
        <w:rPr>
          <w:rFonts w:hAnsi="宋体" w:hint="eastAsia"/>
          <w:kern w:val="0"/>
          <w:sz w:val="24"/>
        </w:rPr>
        <w:t>（思政育人）</w:t>
      </w:r>
      <w:r w:rsidRPr="00DE6EF6">
        <w:rPr>
          <w:rFonts w:hAnsi="宋体" w:hint="eastAsia"/>
          <w:kern w:val="0"/>
          <w:sz w:val="24"/>
          <w:szCs w:val="24"/>
        </w:rPr>
        <w:t>方面的具体描述性文字</w:t>
      </w:r>
    </w:p>
    <w:p w:rsidR="0038693B" w:rsidRPr="00DE6EF6" w:rsidRDefault="0038693B" w:rsidP="0038693B">
      <w:pPr>
        <w:rPr>
          <w:rFonts w:hAnsi="宋体"/>
          <w:kern w:val="0"/>
          <w:sz w:val="24"/>
          <w:szCs w:val="24"/>
        </w:rPr>
      </w:pPr>
      <w:r w:rsidRPr="00DE6EF6">
        <w:rPr>
          <w:rFonts w:hAnsi="宋体" w:hint="eastAsia"/>
          <w:kern w:val="0"/>
          <w:sz w:val="24"/>
          <w:szCs w:val="24"/>
        </w:rPr>
        <w:t>课程子目标</w:t>
      </w:r>
      <w:r w:rsidRPr="00DE6EF6">
        <w:rPr>
          <w:rFonts w:hAnsi="宋体" w:hint="eastAsia"/>
          <w:kern w:val="0"/>
          <w:sz w:val="24"/>
          <w:szCs w:val="24"/>
        </w:rPr>
        <w:t>2</w:t>
      </w:r>
      <w:r w:rsidRPr="00DE6EF6">
        <w:rPr>
          <w:rFonts w:hAnsi="宋体" w:hint="eastAsia"/>
          <w:kern w:val="0"/>
          <w:sz w:val="24"/>
          <w:szCs w:val="24"/>
        </w:rPr>
        <w:t>：课程在专业</w:t>
      </w:r>
      <w:r w:rsidRPr="00DE6EF6">
        <w:rPr>
          <w:rFonts w:hAnsi="宋体" w:hint="eastAsia"/>
          <w:kern w:val="0"/>
          <w:sz w:val="24"/>
        </w:rPr>
        <w:t>知识</w:t>
      </w:r>
      <w:r w:rsidRPr="00DE6EF6">
        <w:rPr>
          <w:rFonts w:hAnsi="宋体" w:hint="eastAsia"/>
          <w:kern w:val="0"/>
          <w:sz w:val="24"/>
          <w:szCs w:val="24"/>
        </w:rPr>
        <w:t>要求上的具体描述性文字</w:t>
      </w:r>
      <w:r w:rsidRPr="00DE6EF6">
        <w:rPr>
          <w:rFonts w:hAnsi="宋体" w:hint="eastAsia"/>
          <w:kern w:val="0"/>
          <w:sz w:val="24"/>
          <w:szCs w:val="24"/>
        </w:rPr>
        <w:t>(</w:t>
      </w:r>
      <w:r w:rsidRPr="00DE6EF6">
        <w:rPr>
          <w:rFonts w:hAnsi="宋体" w:hint="eastAsia"/>
          <w:kern w:val="0"/>
          <w:sz w:val="24"/>
          <w:szCs w:val="24"/>
        </w:rPr>
        <w:t>具体支持相应专业培养方案中的哪条毕业要求</w:t>
      </w:r>
      <w:r w:rsidRPr="00DE6EF6">
        <w:rPr>
          <w:rFonts w:hAnsi="宋体" w:hint="eastAsia"/>
          <w:kern w:val="0"/>
          <w:sz w:val="24"/>
          <w:szCs w:val="24"/>
        </w:rPr>
        <w:t>)</w:t>
      </w:r>
    </w:p>
    <w:p w:rsidR="0038693B" w:rsidRPr="00DE6EF6" w:rsidRDefault="0038693B" w:rsidP="0038693B">
      <w:pPr>
        <w:rPr>
          <w:rFonts w:hAnsi="宋体"/>
          <w:kern w:val="0"/>
          <w:sz w:val="24"/>
          <w:szCs w:val="24"/>
        </w:rPr>
      </w:pPr>
      <w:r w:rsidRPr="00DE6EF6">
        <w:rPr>
          <w:rFonts w:hAnsi="宋体" w:hint="eastAsia"/>
          <w:kern w:val="0"/>
          <w:sz w:val="24"/>
          <w:szCs w:val="24"/>
        </w:rPr>
        <w:t>课程子目标</w:t>
      </w:r>
      <w:r w:rsidRPr="00DE6EF6">
        <w:rPr>
          <w:rFonts w:hAnsi="宋体" w:hint="eastAsia"/>
          <w:kern w:val="0"/>
          <w:sz w:val="24"/>
          <w:szCs w:val="24"/>
        </w:rPr>
        <w:t>3</w:t>
      </w:r>
      <w:r w:rsidRPr="00DE6EF6">
        <w:rPr>
          <w:rFonts w:hAnsi="宋体" w:hint="eastAsia"/>
          <w:kern w:val="0"/>
          <w:sz w:val="24"/>
          <w:szCs w:val="24"/>
        </w:rPr>
        <w:t>：课程在专业</w:t>
      </w:r>
      <w:r w:rsidRPr="00DE6EF6">
        <w:rPr>
          <w:rFonts w:hAnsi="宋体" w:hint="eastAsia"/>
          <w:kern w:val="0"/>
          <w:sz w:val="24"/>
        </w:rPr>
        <w:t>能力或素质</w:t>
      </w:r>
      <w:r w:rsidRPr="00DE6EF6">
        <w:rPr>
          <w:rFonts w:hAnsi="宋体" w:hint="eastAsia"/>
          <w:kern w:val="0"/>
          <w:sz w:val="24"/>
          <w:szCs w:val="24"/>
        </w:rPr>
        <w:t>要求上的具体描述性文字</w:t>
      </w:r>
      <w:r w:rsidRPr="00DE6EF6">
        <w:rPr>
          <w:rFonts w:hAnsi="宋体" w:hint="eastAsia"/>
          <w:kern w:val="0"/>
          <w:sz w:val="24"/>
          <w:szCs w:val="24"/>
        </w:rPr>
        <w:t>(</w:t>
      </w:r>
      <w:r w:rsidRPr="00DE6EF6">
        <w:rPr>
          <w:rFonts w:hAnsi="宋体" w:hint="eastAsia"/>
          <w:kern w:val="0"/>
          <w:sz w:val="24"/>
          <w:szCs w:val="24"/>
        </w:rPr>
        <w:t>具体支持相应专业培养方案中的哪条毕业要求</w:t>
      </w:r>
      <w:r w:rsidRPr="00DE6EF6">
        <w:rPr>
          <w:rFonts w:hAnsi="宋体" w:hint="eastAsia"/>
          <w:kern w:val="0"/>
          <w:sz w:val="24"/>
          <w:szCs w:val="24"/>
        </w:rPr>
        <w:t>)</w:t>
      </w:r>
    </w:p>
    <w:p w:rsidR="0038693B" w:rsidRPr="00DE6EF6" w:rsidRDefault="0038693B" w:rsidP="0038693B">
      <w:pPr>
        <w:rPr>
          <w:rFonts w:hAnsi="宋体"/>
          <w:kern w:val="0"/>
          <w:sz w:val="24"/>
          <w:szCs w:val="24"/>
        </w:rPr>
      </w:pPr>
      <w:r w:rsidRPr="00DE6EF6">
        <w:rPr>
          <w:rFonts w:hAnsi="宋体" w:hint="eastAsia"/>
          <w:kern w:val="0"/>
          <w:sz w:val="24"/>
          <w:szCs w:val="24"/>
        </w:rPr>
        <w:t>…………</w:t>
      </w:r>
    </w:p>
    <w:p w:rsidR="0038693B" w:rsidRPr="00DE6EF6" w:rsidRDefault="0038693B" w:rsidP="0038693B">
      <w:pPr>
        <w:adjustRightInd w:val="0"/>
        <w:spacing w:beforeLines="50" w:before="156" w:line="360" w:lineRule="auto"/>
        <w:rPr>
          <w:rFonts w:eastAsia="黑体" w:hAnsi="黑体"/>
          <w:bCs/>
          <w:sz w:val="28"/>
          <w:szCs w:val="28"/>
        </w:rPr>
      </w:pPr>
      <w:r w:rsidRPr="00DE6EF6">
        <w:rPr>
          <w:rFonts w:eastAsia="黑体" w:hAnsi="黑体" w:hint="eastAsia"/>
          <w:bCs/>
          <w:sz w:val="28"/>
          <w:szCs w:val="28"/>
        </w:rPr>
        <w:t>五</w:t>
      </w:r>
      <w:r w:rsidRPr="00DE6EF6">
        <w:rPr>
          <w:rFonts w:eastAsia="黑体" w:hAnsi="黑体"/>
          <w:bCs/>
          <w:sz w:val="28"/>
          <w:szCs w:val="28"/>
        </w:rPr>
        <w:t>、教学</w:t>
      </w:r>
      <w:r w:rsidRPr="00DE6EF6">
        <w:rPr>
          <w:rFonts w:eastAsia="黑体" w:hAnsi="黑体" w:hint="eastAsia"/>
          <w:bCs/>
          <w:sz w:val="28"/>
          <w:szCs w:val="28"/>
        </w:rPr>
        <w:t>章节</w:t>
      </w:r>
      <w:r w:rsidRPr="00DE6EF6">
        <w:rPr>
          <w:rFonts w:eastAsia="黑体" w:hAnsi="黑体"/>
          <w:bCs/>
          <w:sz w:val="28"/>
          <w:szCs w:val="28"/>
        </w:rPr>
        <w:t>与教学目标对照表</w:t>
      </w:r>
      <w:r w:rsidRPr="00DE6EF6">
        <w:rPr>
          <w:rFonts w:eastAsia="黑体" w:hAnsi="黑体" w:hint="eastAsia"/>
          <w:bCs/>
          <w:sz w:val="28"/>
          <w:szCs w:val="28"/>
        </w:rPr>
        <w:t>（示例）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9"/>
        <w:gridCol w:w="2160"/>
        <w:gridCol w:w="2160"/>
        <w:gridCol w:w="2160"/>
      </w:tblGrid>
      <w:tr w:rsidR="0038693B" w:rsidRPr="00DE6EF6" w:rsidTr="00230483">
        <w:trPr>
          <w:trHeight w:val="576"/>
          <w:jc w:val="center"/>
        </w:trPr>
        <w:tc>
          <w:tcPr>
            <w:tcW w:w="3259" w:type="dxa"/>
            <w:tcBorders>
              <w:tl2br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黑体" w:hAnsi="黑体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81654" wp14:editId="026D6AC3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-3175</wp:posOffset>
                      </wp:positionV>
                      <wp:extent cx="733425" cy="297180"/>
                      <wp:effectExtent l="0" t="3175" r="254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93B" w:rsidRPr="00F57C5C" w:rsidRDefault="0038693B" w:rsidP="0038693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57C5C">
                                    <w:rPr>
                                      <w:rFonts w:hint="eastAsia"/>
                                      <w:b/>
                                    </w:rPr>
                                    <w:t>教学目标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81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0pt;margin-top:-.25pt;width:57.7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iJtgIAALg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" filled="f" stroked="f">
                      <v:textbox>
                        <w:txbxContent>
                          <w:p w:rsidR="0038693B" w:rsidRPr="00F57C5C" w:rsidRDefault="0038693B" w:rsidP="003869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7C5C">
                              <w:rPr>
                                <w:rFonts w:hint="eastAsia"/>
                                <w:b/>
                              </w:rPr>
                              <w:t>教学目标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6EF6">
              <w:rPr>
                <w:rFonts w:eastAsia="黑体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A570F0" wp14:editId="77EA8692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107950</wp:posOffset>
                      </wp:positionV>
                      <wp:extent cx="800100" cy="297180"/>
                      <wp:effectExtent l="1905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693B" w:rsidRPr="00F57C5C" w:rsidRDefault="0038693B" w:rsidP="0038693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57C5C">
                                    <w:rPr>
                                      <w:rFonts w:hint="eastAsia"/>
                                      <w:b/>
                                    </w:rPr>
                                    <w:t>教学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章节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570F0" id="Text Box 3" o:spid="_x0000_s1027" type="#_x0000_t202" style="position:absolute;left:0;text-align:left;margin-left:-4.4pt;margin-top:8.5pt;width:63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kOt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" filled="f" stroked="f">
                      <v:textbox>
                        <w:txbxContent>
                          <w:p w:rsidR="0038693B" w:rsidRPr="00F57C5C" w:rsidRDefault="0038693B" w:rsidP="003869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7C5C">
                              <w:rPr>
                                <w:rFonts w:hint="eastAsia"/>
                                <w:b/>
                              </w:rPr>
                              <w:t>教学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章节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</w:p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Cs w:val="21"/>
              </w:rPr>
            </w:pPr>
            <w:r w:rsidRPr="00DE6EF6">
              <w:rPr>
                <w:rFonts w:hAnsi="宋体" w:hint="eastAsia"/>
                <w:b/>
                <w:szCs w:val="21"/>
              </w:rPr>
              <w:t>子</w:t>
            </w:r>
            <w:r w:rsidRPr="00DE6EF6">
              <w:rPr>
                <w:rFonts w:hAnsi="宋体"/>
                <w:b/>
                <w:szCs w:val="21"/>
              </w:rPr>
              <w:t>目标</w:t>
            </w:r>
            <w:r w:rsidRPr="00DE6EF6">
              <w:rPr>
                <w:rFonts w:hAnsi="宋体" w:hint="eastAsia"/>
                <w:b/>
                <w:szCs w:val="21"/>
              </w:rPr>
              <w:t>1</w:t>
            </w: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</w:p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szCs w:val="21"/>
              </w:rPr>
            </w:pPr>
            <w:r w:rsidRPr="00DE6EF6">
              <w:rPr>
                <w:rFonts w:hAnsi="宋体" w:hint="eastAsia"/>
                <w:b/>
                <w:szCs w:val="21"/>
              </w:rPr>
              <w:t>子</w:t>
            </w:r>
            <w:r w:rsidRPr="00DE6EF6">
              <w:rPr>
                <w:rFonts w:hAnsi="宋体"/>
                <w:b/>
                <w:szCs w:val="21"/>
              </w:rPr>
              <w:t>目标</w:t>
            </w:r>
            <w:r w:rsidRPr="00DE6EF6">
              <w:rPr>
                <w:rFonts w:hAnsi="宋体" w:hint="eastAsia"/>
                <w:b/>
                <w:szCs w:val="21"/>
              </w:rPr>
              <w:t>2</w:t>
            </w:r>
          </w:p>
        </w:tc>
        <w:tc>
          <w:tcPr>
            <w:tcW w:w="2160" w:type="dxa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</w:p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Ansi="宋体"/>
                <w:b/>
                <w:szCs w:val="21"/>
              </w:rPr>
            </w:pPr>
            <w:r w:rsidRPr="00DE6EF6">
              <w:rPr>
                <w:rFonts w:hAnsi="宋体" w:hint="eastAsia"/>
                <w:b/>
                <w:szCs w:val="21"/>
              </w:rPr>
              <w:t>子</w:t>
            </w:r>
            <w:r w:rsidRPr="00DE6EF6">
              <w:rPr>
                <w:rFonts w:hAnsi="宋体"/>
                <w:b/>
                <w:szCs w:val="21"/>
              </w:rPr>
              <w:t>目标</w:t>
            </w:r>
            <w:r w:rsidRPr="00DE6EF6">
              <w:rPr>
                <w:rFonts w:hAnsi="宋体" w:hint="eastAsia"/>
                <w:b/>
                <w:szCs w:val="21"/>
              </w:rPr>
              <w:t>3</w:t>
            </w:r>
          </w:p>
        </w:tc>
      </w:tr>
      <w:tr w:rsidR="0038693B" w:rsidRPr="00DE6EF6" w:rsidTr="00230483">
        <w:trPr>
          <w:trHeight w:val="438"/>
          <w:jc w:val="center"/>
        </w:trPr>
        <w:tc>
          <w:tcPr>
            <w:tcW w:w="3259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 w:hAnsi="仿宋"/>
                <w:szCs w:val="21"/>
              </w:rPr>
              <w:t>绪论</w:t>
            </w: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/>
                <w:szCs w:val="21"/>
              </w:rPr>
              <w:t>√</w:t>
            </w: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/>
                <w:szCs w:val="21"/>
              </w:rPr>
              <w:t>√</w:t>
            </w:r>
          </w:p>
        </w:tc>
        <w:tc>
          <w:tcPr>
            <w:tcW w:w="2160" w:type="dxa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/>
                <w:szCs w:val="21"/>
              </w:rPr>
              <w:t>√</w:t>
            </w:r>
          </w:p>
        </w:tc>
      </w:tr>
      <w:tr w:rsidR="0038693B" w:rsidRPr="00DE6EF6" w:rsidTr="00230483">
        <w:trPr>
          <w:trHeight w:val="438"/>
          <w:jc w:val="center"/>
        </w:trPr>
        <w:tc>
          <w:tcPr>
            <w:tcW w:w="3259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 w:hAnsi="仿宋" w:hint="eastAsia"/>
                <w:szCs w:val="21"/>
              </w:rPr>
              <w:t>第一章名称</w:t>
            </w:r>
            <w:r w:rsidRPr="00DE6EF6">
              <w:rPr>
                <w:rFonts w:eastAsia="仿宋" w:hAnsi="仿宋" w:hint="eastAsia"/>
                <w:szCs w:val="21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/>
                <w:szCs w:val="21"/>
              </w:rPr>
              <w:t>√</w:t>
            </w: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/>
                <w:szCs w:val="21"/>
              </w:rPr>
              <w:t>√</w:t>
            </w:r>
          </w:p>
        </w:tc>
      </w:tr>
      <w:tr w:rsidR="0038693B" w:rsidRPr="00DE6EF6" w:rsidTr="00230483">
        <w:trPr>
          <w:trHeight w:val="438"/>
          <w:jc w:val="center"/>
        </w:trPr>
        <w:tc>
          <w:tcPr>
            <w:tcW w:w="3259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 w:hAnsi="仿宋" w:hint="eastAsia"/>
                <w:szCs w:val="21"/>
              </w:rPr>
              <w:t>第二章名称</w:t>
            </w: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/>
                <w:szCs w:val="21"/>
              </w:rPr>
              <w:t>√</w:t>
            </w: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/>
                <w:szCs w:val="21"/>
              </w:rPr>
              <w:t>√</w:t>
            </w:r>
          </w:p>
        </w:tc>
      </w:tr>
      <w:tr w:rsidR="0038693B" w:rsidRPr="00DE6EF6" w:rsidTr="00230483">
        <w:trPr>
          <w:trHeight w:val="398"/>
          <w:jc w:val="center"/>
        </w:trPr>
        <w:tc>
          <w:tcPr>
            <w:tcW w:w="3259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 w:hint="eastAsia"/>
                <w:szCs w:val="21"/>
              </w:rPr>
              <w:t>……</w:t>
            </w: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/>
                <w:szCs w:val="21"/>
              </w:rPr>
              <w:t>√</w:t>
            </w: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/>
                <w:szCs w:val="21"/>
              </w:rPr>
              <w:t>√</w:t>
            </w:r>
          </w:p>
        </w:tc>
        <w:tc>
          <w:tcPr>
            <w:tcW w:w="2160" w:type="dxa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</w:tr>
      <w:tr w:rsidR="0038693B" w:rsidRPr="00DE6EF6" w:rsidTr="00230483">
        <w:trPr>
          <w:trHeight w:val="398"/>
          <w:jc w:val="center"/>
        </w:trPr>
        <w:tc>
          <w:tcPr>
            <w:tcW w:w="3259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 w:hint="eastAsia"/>
                <w:szCs w:val="21"/>
              </w:rPr>
              <w:t>……</w:t>
            </w: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160" w:type="dxa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</w:tr>
    </w:tbl>
    <w:p w:rsidR="0038693B" w:rsidRPr="00DE6EF6" w:rsidRDefault="0038693B" w:rsidP="0038693B">
      <w:pPr>
        <w:adjustRightInd w:val="0"/>
        <w:spacing w:beforeLines="50" w:before="156" w:line="360" w:lineRule="auto"/>
        <w:rPr>
          <w:rFonts w:eastAsia="黑体" w:hAnsi="黑体"/>
          <w:bCs/>
          <w:sz w:val="28"/>
          <w:szCs w:val="28"/>
        </w:rPr>
      </w:pPr>
      <w:r w:rsidRPr="00DE6EF6">
        <w:rPr>
          <w:rFonts w:eastAsia="黑体" w:hAnsi="黑体" w:hint="eastAsia"/>
          <w:bCs/>
          <w:sz w:val="28"/>
          <w:szCs w:val="28"/>
        </w:rPr>
        <w:t>六</w:t>
      </w:r>
      <w:r w:rsidRPr="00DE6EF6">
        <w:rPr>
          <w:rFonts w:eastAsia="黑体" w:hAnsi="黑体"/>
          <w:bCs/>
          <w:sz w:val="28"/>
          <w:szCs w:val="28"/>
        </w:rPr>
        <w:t>、教学内容</w:t>
      </w:r>
      <w:r w:rsidRPr="00DE6EF6">
        <w:rPr>
          <w:rFonts w:eastAsia="黑体" w:hAnsi="黑体" w:hint="eastAsia"/>
          <w:bCs/>
          <w:sz w:val="28"/>
          <w:szCs w:val="28"/>
        </w:rPr>
        <w:t>、</w:t>
      </w:r>
      <w:r w:rsidRPr="00DE6EF6">
        <w:rPr>
          <w:rFonts w:eastAsia="黑体" w:hAnsi="黑体"/>
          <w:bCs/>
          <w:sz w:val="28"/>
          <w:szCs w:val="28"/>
        </w:rPr>
        <w:t>基本要求</w:t>
      </w:r>
      <w:r w:rsidRPr="00DE6EF6">
        <w:rPr>
          <w:rFonts w:eastAsia="黑体" w:hAnsi="黑体" w:hint="eastAsia"/>
          <w:bCs/>
          <w:sz w:val="28"/>
          <w:szCs w:val="28"/>
        </w:rPr>
        <w:t>及</w:t>
      </w:r>
      <w:r w:rsidRPr="00DE6EF6">
        <w:rPr>
          <w:rFonts w:eastAsia="黑体" w:hAnsi="黑体"/>
          <w:bCs/>
          <w:sz w:val="28"/>
          <w:szCs w:val="28"/>
        </w:rPr>
        <w:t>计划学时分配</w:t>
      </w:r>
    </w:p>
    <w:p w:rsidR="0038693B" w:rsidRPr="00DE6EF6" w:rsidRDefault="0038693B" w:rsidP="0038693B">
      <w:pPr>
        <w:rPr>
          <w:rFonts w:ascii="宋体" w:hAnsi="宋体"/>
          <w:sz w:val="24"/>
          <w:szCs w:val="24"/>
        </w:rPr>
      </w:pPr>
      <w:r w:rsidRPr="00DE6EF6">
        <w:rPr>
          <w:rFonts w:ascii="宋体" w:hAnsi="宋体" w:hint="eastAsia"/>
          <w:sz w:val="24"/>
          <w:szCs w:val="24"/>
        </w:rPr>
        <w:t>1.课程思政要点梳理明确。2. 列出课程</w:t>
      </w:r>
      <w:r w:rsidRPr="00DE6EF6">
        <w:rPr>
          <w:rFonts w:ascii="宋体" w:hAnsi="宋体"/>
          <w:sz w:val="24"/>
          <w:szCs w:val="24"/>
        </w:rPr>
        <w:t>的主要教学内容</w:t>
      </w:r>
      <w:r w:rsidRPr="00DE6EF6">
        <w:rPr>
          <w:rFonts w:ascii="宋体" w:hAnsi="宋体" w:hint="eastAsia"/>
          <w:sz w:val="24"/>
          <w:szCs w:val="24"/>
        </w:rPr>
        <w:t>。3.明确各章节使用的教学方法。4.计划学时合理分配并明确出来，包括(线上/线下或自主学习学时安排</w:t>
      </w:r>
    </w:p>
    <w:p w:rsidR="0038693B" w:rsidRPr="00DE6EF6" w:rsidRDefault="0038693B" w:rsidP="0038693B">
      <w:pPr>
        <w:rPr>
          <w:b/>
          <w:sz w:val="24"/>
          <w:szCs w:val="24"/>
        </w:rPr>
      </w:pPr>
      <w:r w:rsidRPr="00DE6EF6">
        <w:rPr>
          <w:rFonts w:hint="eastAsia"/>
          <w:b/>
          <w:sz w:val="24"/>
          <w:szCs w:val="24"/>
        </w:rPr>
        <w:t>（一）学时分布</w:t>
      </w:r>
    </w:p>
    <w:p w:rsidR="0038693B" w:rsidRPr="00DE6EF6" w:rsidRDefault="0038693B" w:rsidP="0038693B">
      <w:pPr>
        <w:rPr>
          <w:rFonts w:ascii="仿宋" w:eastAsia="仿宋" w:hAnsi="仿宋" w:cs="仿宋"/>
          <w:iCs/>
          <w:sz w:val="24"/>
          <w:szCs w:val="24"/>
        </w:rPr>
      </w:pPr>
      <w:r w:rsidRPr="00DE6EF6">
        <w:rPr>
          <w:rFonts w:ascii="仿宋" w:eastAsia="仿宋" w:hAnsi="仿宋" w:cs="仿宋" w:hint="eastAsia"/>
          <w:iCs/>
          <w:sz w:val="24"/>
          <w:szCs w:val="24"/>
        </w:rPr>
        <w:t>使用饼状图总体显示该门课各章节学时安排和主要内容的全貌，如章节过多的课程可选用其它适合的方式呈现。</w:t>
      </w:r>
    </w:p>
    <w:p w:rsidR="0038693B" w:rsidRPr="00DE6EF6" w:rsidRDefault="0038693B" w:rsidP="0038693B">
      <w:pPr>
        <w:rPr>
          <w:b/>
          <w:sz w:val="24"/>
          <w:szCs w:val="24"/>
        </w:rPr>
      </w:pPr>
      <w:r w:rsidRPr="00DE6EF6">
        <w:rPr>
          <w:rFonts w:hint="eastAsia"/>
          <w:b/>
          <w:sz w:val="24"/>
          <w:szCs w:val="24"/>
        </w:rPr>
        <w:t>（二）教学方法和学习引导</w:t>
      </w:r>
    </w:p>
    <w:p w:rsidR="0038693B" w:rsidRPr="00DE6EF6" w:rsidRDefault="0038693B" w:rsidP="0038693B">
      <w:pPr>
        <w:rPr>
          <w:rFonts w:ascii="仿宋" w:eastAsia="仿宋" w:hAnsi="仿宋" w:cs="仿宋"/>
          <w:iCs/>
          <w:sz w:val="24"/>
          <w:szCs w:val="24"/>
        </w:rPr>
      </w:pPr>
      <w:r w:rsidRPr="00DE6EF6">
        <w:rPr>
          <w:rFonts w:ascii="仿宋" w:eastAsia="仿宋" w:hAnsi="仿宋" w:cs="仿宋" w:hint="eastAsia"/>
          <w:iCs/>
          <w:sz w:val="24"/>
        </w:rPr>
        <w:t xml:space="preserve">    </w:t>
      </w:r>
      <w:r w:rsidRPr="00DE6EF6">
        <w:rPr>
          <w:rFonts w:ascii="仿宋" w:eastAsia="仿宋" w:hAnsi="仿宋" w:cs="仿宋" w:hint="eastAsia"/>
          <w:iCs/>
          <w:sz w:val="24"/>
          <w:szCs w:val="24"/>
        </w:rPr>
        <w:t>需要体现如何通过教学方法改革实现“高阶性、创新性、挑战度”，激发学生主动学习。</w:t>
      </w:r>
    </w:p>
    <w:p w:rsidR="0038693B" w:rsidRPr="00DE6EF6" w:rsidRDefault="0038693B" w:rsidP="0038693B">
      <w:pPr>
        <w:rPr>
          <w:sz w:val="24"/>
          <w:szCs w:val="24"/>
        </w:rPr>
      </w:pPr>
      <w:r w:rsidRPr="00DE6EF6">
        <w:rPr>
          <w:rFonts w:hint="eastAsia"/>
          <w:sz w:val="24"/>
        </w:rPr>
        <w:t xml:space="preserve">   </w:t>
      </w:r>
      <w:r w:rsidRPr="00DE6EF6">
        <w:rPr>
          <w:rFonts w:hint="eastAsia"/>
          <w:sz w:val="24"/>
          <w:szCs w:val="24"/>
        </w:rPr>
        <w:t>1</w:t>
      </w:r>
      <w:r w:rsidRPr="00DE6EF6">
        <w:rPr>
          <w:rFonts w:hint="eastAsia"/>
          <w:sz w:val="24"/>
        </w:rPr>
        <w:t>.</w:t>
      </w:r>
      <w:r w:rsidRPr="00DE6EF6">
        <w:rPr>
          <w:rFonts w:hint="eastAsia"/>
          <w:sz w:val="24"/>
          <w:szCs w:val="24"/>
        </w:rPr>
        <w:t>教学对象学情分析</w:t>
      </w:r>
    </w:p>
    <w:p w:rsidR="0038693B" w:rsidRPr="00DE6EF6" w:rsidRDefault="0038693B" w:rsidP="0038693B">
      <w:pPr>
        <w:rPr>
          <w:sz w:val="24"/>
          <w:szCs w:val="24"/>
        </w:rPr>
      </w:pPr>
      <w:r w:rsidRPr="00DE6EF6">
        <w:rPr>
          <w:rFonts w:hint="eastAsia"/>
          <w:sz w:val="24"/>
        </w:rPr>
        <w:t xml:space="preserve">   </w:t>
      </w:r>
      <w:r w:rsidRPr="00DE6EF6">
        <w:rPr>
          <w:rFonts w:hint="eastAsia"/>
          <w:sz w:val="24"/>
          <w:szCs w:val="24"/>
        </w:rPr>
        <w:t>2</w:t>
      </w:r>
      <w:r w:rsidRPr="00DE6EF6">
        <w:rPr>
          <w:rFonts w:hint="eastAsia"/>
          <w:sz w:val="24"/>
        </w:rPr>
        <w:t>.</w:t>
      </w:r>
      <w:r w:rsidRPr="00DE6EF6">
        <w:rPr>
          <w:rFonts w:hint="eastAsia"/>
          <w:sz w:val="24"/>
          <w:szCs w:val="24"/>
        </w:rPr>
        <w:t>学习引导策略</w:t>
      </w:r>
    </w:p>
    <w:p w:rsidR="0038693B" w:rsidRPr="00DE6EF6" w:rsidRDefault="0038693B" w:rsidP="0038693B">
      <w:pPr>
        <w:rPr>
          <w:sz w:val="24"/>
        </w:rPr>
      </w:pPr>
      <w:r w:rsidRPr="00DE6EF6">
        <w:rPr>
          <w:rFonts w:hint="eastAsia"/>
          <w:sz w:val="24"/>
        </w:rPr>
        <w:t xml:space="preserve">   </w:t>
      </w:r>
      <w:r w:rsidRPr="00DE6EF6">
        <w:rPr>
          <w:rFonts w:hint="eastAsia"/>
          <w:sz w:val="24"/>
          <w:szCs w:val="24"/>
        </w:rPr>
        <w:t>3</w:t>
      </w:r>
      <w:r w:rsidRPr="00DE6EF6">
        <w:rPr>
          <w:rFonts w:hint="eastAsia"/>
          <w:sz w:val="24"/>
        </w:rPr>
        <w:t>.</w:t>
      </w:r>
      <w:r w:rsidRPr="00DE6EF6">
        <w:rPr>
          <w:rFonts w:hint="eastAsia"/>
          <w:sz w:val="24"/>
          <w:szCs w:val="24"/>
        </w:rPr>
        <w:t>教学方法的具体应用</w:t>
      </w:r>
    </w:p>
    <w:p w:rsidR="0038693B" w:rsidRPr="00DE6EF6" w:rsidRDefault="0038693B" w:rsidP="0038693B">
      <w:pPr>
        <w:rPr>
          <w:b/>
          <w:sz w:val="24"/>
        </w:rPr>
      </w:pPr>
      <w:r w:rsidRPr="00DE6EF6">
        <w:rPr>
          <w:rFonts w:hint="eastAsia"/>
          <w:b/>
          <w:sz w:val="24"/>
        </w:rPr>
        <w:t>（三）教学内容和要求</w:t>
      </w:r>
    </w:p>
    <w:p w:rsidR="0038693B" w:rsidRPr="00DE6EF6" w:rsidRDefault="0038693B" w:rsidP="0038693B">
      <w:pPr>
        <w:rPr>
          <w:sz w:val="24"/>
        </w:rPr>
      </w:pPr>
      <w:r w:rsidRPr="00DE6EF6">
        <w:rPr>
          <w:rFonts w:hAnsi="宋体"/>
          <w:sz w:val="24"/>
        </w:rPr>
        <w:t>第一章</w:t>
      </w:r>
      <w:r w:rsidRPr="00DE6EF6">
        <w:rPr>
          <w:rFonts w:hAnsi="宋体"/>
          <w:sz w:val="24"/>
        </w:rPr>
        <w:t xml:space="preserve"> </w:t>
      </w:r>
      <w:r w:rsidRPr="00DE6EF6">
        <w:rPr>
          <w:rFonts w:hAnsi="宋体"/>
          <w:sz w:val="24"/>
        </w:rPr>
        <w:t>流体流动</w:t>
      </w:r>
      <w:r w:rsidRPr="00DE6EF6">
        <w:rPr>
          <w:rFonts w:hAnsi="宋体"/>
          <w:sz w:val="24"/>
        </w:rPr>
        <w:t xml:space="preserve"> </w:t>
      </w:r>
      <w:r w:rsidRPr="00DE6EF6">
        <w:rPr>
          <w:rFonts w:hAnsi="宋体"/>
          <w:sz w:val="24"/>
        </w:rPr>
        <w:t>（</w:t>
      </w:r>
      <w:r w:rsidRPr="00DE6EF6">
        <w:rPr>
          <w:rFonts w:hAnsi="宋体" w:hint="eastAsia"/>
          <w:sz w:val="24"/>
        </w:rPr>
        <w:t>xx</w:t>
      </w:r>
      <w:r w:rsidRPr="00DE6EF6">
        <w:rPr>
          <w:rFonts w:hAnsi="宋体"/>
          <w:sz w:val="24"/>
        </w:rPr>
        <w:t>学时）</w:t>
      </w:r>
      <w:r w:rsidRPr="00DE6EF6">
        <w:rPr>
          <w:rFonts w:eastAsia="仿宋"/>
          <w:sz w:val="24"/>
        </w:rPr>
        <w:t xml:space="preserve"> </w:t>
      </w:r>
      <w:r w:rsidRPr="00DE6EF6">
        <w:rPr>
          <w:rFonts w:eastAsia="黑体" w:hAnsi="黑体" w:hint="eastAsia"/>
          <w:bCs/>
          <w:sz w:val="28"/>
          <w:szCs w:val="28"/>
        </w:rPr>
        <w:t>（示例）</w:t>
      </w:r>
    </w:p>
    <w:p w:rsidR="0038693B" w:rsidRPr="00DE6EF6" w:rsidRDefault="0038693B" w:rsidP="0038693B">
      <w:pPr>
        <w:spacing w:line="300" w:lineRule="auto"/>
        <w:rPr>
          <w:rFonts w:hAnsi="宋体"/>
          <w:sz w:val="24"/>
        </w:rPr>
      </w:pPr>
      <w:r w:rsidRPr="00DE6EF6">
        <w:rPr>
          <w:rFonts w:hAnsi="宋体"/>
          <w:sz w:val="24"/>
        </w:rPr>
        <w:t>[</w:t>
      </w:r>
      <w:r w:rsidRPr="00DE6EF6">
        <w:rPr>
          <w:rFonts w:hAnsi="宋体"/>
          <w:sz w:val="24"/>
        </w:rPr>
        <w:t>基本内容</w:t>
      </w:r>
      <w:r w:rsidRPr="00DE6EF6">
        <w:rPr>
          <w:rFonts w:hAnsi="宋体"/>
          <w:sz w:val="24"/>
        </w:rPr>
        <w:t>]</w:t>
      </w:r>
    </w:p>
    <w:p w:rsidR="0038693B" w:rsidRPr="00DE6EF6" w:rsidRDefault="0038693B" w:rsidP="0038693B">
      <w:pPr>
        <w:spacing w:line="300" w:lineRule="auto"/>
        <w:rPr>
          <w:rFonts w:hAnsi="宋体"/>
          <w:sz w:val="24"/>
        </w:rPr>
      </w:pPr>
      <w:r w:rsidRPr="00DE6EF6">
        <w:rPr>
          <w:sz w:val="24"/>
        </w:rPr>
        <w:t xml:space="preserve">    </w:t>
      </w:r>
      <w:r w:rsidRPr="00DE6EF6">
        <w:rPr>
          <w:rFonts w:hAnsi="宋体"/>
          <w:sz w:val="24"/>
        </w:rPr>
        <w:t>流体静力学、流体在管内的流动、流体在管内的流动现象、流体在管内的流动阻力、管路计算、流速与流量的测量</w:t>
      </w:r>
    </w:p>
    <w:p w:rsidR="0038693B" w:rsidRPr="00DE6EF6" w:rsidRDefault="0038693B" w:rsidP="0038693B">
      <w:pPr>
        <w:spacing w:line="300" w:lineRule="auto"/>
        <w:rPr>
          <w:sz w:val="24"/>
        </w:rPr>
      </w:pPr>
      <w:r w:rsidRPr="00DE6EF6">
        <w:rPr>
          <w:rFonts w:hAnsi="宋体" w:hint="eastAsia"/>
          <w:sz w:val="24"/>
        </w:rPr>
        <w:t>[</w:t>
      </w:r>
      <w:r w:rsidRPr="00DE6EF6">
        <w:rPr>
          <w:rFonts w:hAnsi="宋体" w:hint="eastAsia"/>
          <w:sz w:val="24"/>
        </w:rPr>
        <w:t>课程思政点</w:t>
      </w:r>
      <w:r w:rsidRPr="00DE6EF6">
        <w:rPr>
          <w:rFonts w:hAnsi="宋体" w:hint="eastAsia"/>
          <w:sz w:val="24"/>
        </w:rPr>
        <w:t>]</w:t>
      </w:r>
      <w:r w:rsidRPr="00DE6EF6">
        <w:rPr>
          <w:rFonts w:hAnsi="宋体" w:hint="eastAsia"/>
          <w:sz w:val="24"/>
        </w:rPr>
        <w:t>（根据实际情况，不要求每一章节都有体现）</w:t>
      </w:r>
    </w:p>
    <w:p w:rsidR="0038693B" w:rsidRPr="00DE6EF6" w:rsidRDefault="0038693B" w:rsidP="0038693B">
      <w:pPr>
        <w:spacing w:line="300" w:lineRule="auto"/>
        <w:rPr>
          <w:rFonts w:hAnsi="宋体"/>
          <w:sz w:val="24"/>
        </w:rPr>
      </w:pPr>
      <w:r w:rsidRPr="00DE6EF6">
        <w:rPr>
          <w:rFonts w:hAnsi="宋体"/>
          <w:sz w:val="24"/>
        </w:rPr>
        <w:t>[</w:t>
      </w:r>
      <w:r w:rsidRPr="00DE6EF6">
        <w:rPr>
          <w:rFonts w:hAnsi="宋体"/>
          <w:sz w:val="24"/>
        </w:rPr>
        <w:t>基本要求</w:t>
      </w:r>
      <w:r w:rsidRPr="00DE6EF6">
        <w:rPr>
          <w:rFonts w:hAnsi="宋体"/>
          <w:sz w:val="24"/>
        </w:rPr>
        <w:t>]</w:t>
      </w:r>
    </w:p>
    <w:p w:rsidR="0038693B" w:rsidRPr="00DE6EF6" w:rsidRDefault="0038693B" w:rsidP="0038693B">
      <w:pPr>
        <w:spacing w:line="300" w:lineRule="auto"/>
        <w:ind w:left="360" w:hangingChars="150" w:hanging="360"/>
        <w:rPr>
          <w:rFonts w:hAnsi="宋体"/>
          <w:sz w:val="24"/>
        </w:rPr>
      </w:pPr>
      <w:r w:rsidRPr="00DE6EF6">
        <w:rPr>
          <w:sz w:val="24"/>
        </w:rPr>
        <w:t xml:space="preserve">   </w:t>
      </w:r>
      <w:r w:rsidRPr="00DE6EF6">
        <w:rPr>
          <w:rFonts w:hAnsi="宋体"/>
          <w:sz w:val="24"/>
        </w:rPr>
        <w:t xml:space="preserve"> </w:t>
      </w:r>
      <w:r w:rsidRPr="00DE6EF6">
        <w:rPr>
          <w:rFonts w:hAnsi="宋体" w:hint="eastAsia"/>
          <w:sz w:val="24"/>
        </w:rPr>
        <w:t>1</w:t>
      </w:r>
      <w:r w:rsidRPr="00DE6EF6">
        <w:rPr>
          <w:rFonts w:hAnsi="宋体"/>
          <w:sz w:val="24"/>
        </w:rPr>
        <w:t>.</w:t>
      </w:r>
      <w:r w:rsidRPr="00DE6EF6">
        <w:rPr>
          <w:rFonts w:hAnsi="宋体"/>
          <w:sz w:val="24"/>
        </w:rPr>
        <w:t>掌握无因次分析法在多变量系统中的应用，层流内层的概念；</w:t>
      </w:r>
    </w:p>
    <w:p w:rsidR="0038693B" w:rsidRPr="00DE6EF6" w:rsidRDefault="0038693B" w:rsidP="0038693B">
      <w:pPr>
        <w:spacing w:line="300" w:lineRule="auto"/>
        <w:ind w:left="1"/>
        <w:rPr>
          <w:rFonts w:hAnsi="宋体"/>
          <w:sz w:val="24"/>
        </w:rPr>
      </w:pPr>
      <w:r w:rsidRPr="00DE6EF6">
        <w:rPr>
          <w:rFonts w:hAnsi="宋体"/>
          <w:sz w:val="24"/>
        </w:rPr>
        <w:t xml:space="preserve">    </w:t>
      </w:r>
      <w:r w:rsidRPr="00DE6EF6">
        <w:rPr>
          <w:rFonts w:hAnsi="宋体" w:hint="eastAsia"/>
          <w:sz w:val="24"/>
        </w:rPr>
        <w:t>2</w:t>
      </w:r>
      <w:r w:rsidRPr="00DE6EF6">
        <w:rPr>
          <w:rFonts w:hAnsi="宋体"/>
          <w:sz w:val="24"/>
        </w:rPr>
        <w:t>.</w:t>
      </w:r>
      <w:r w:rsidRPr="00DE6EF6">
        <w:rPr>
          <w:rFonts w:hAnsi="宋体"/>
          <w:sz w:val="24"/>
        </w:rPr>
        <w:t>重点掌握流体静力学方程式及其应用，伯努利方程及其应用，流体阻力产生的原因及其影响因素，流体阻力的计算，一般管路的计算问题，常用的流量、</w:t>
      </w:r>
      <w:r w:rsidRPr="00DE6EF6">
        <w:rPr>
          <w:rFonts w:hAnsi="宋体"/>
          <w:sz w:val="24"/>
        </w:rPr>
        <w:lastRenderedPageBreak/>
        <w:t>流速测量问题。</w:t>
      </w:r>
    </w:p>
    <w:p w:rsidR="0038693B" w:rsidRPr="00DE6EF6" w:rsidRDefault="0038693B" w:rsidP="0038693B">
      <w:pPr>
        <w:spacing w:line="300" w:lineRule="auto"/>
        <w:ind w:left="1"/>
        <w:rPr>
          <w:rFonts w:hAnsi="宋体"/>
          <w:sz w:val="24"/>
        </w:rPr>
      </w:pPr>
      <w:r w:rsidRPr="00DE6EF6">
        <w:rPr>
          <w:rFonts w:hAnsi="宋体"/>
          <w:sz w:val="24"/>
        </w:rPr>
        <w:t xml:space="preserve"> </w:t>
      </w:r>
      <w:r w:rsidRPr="00DE6EF6">
        <w:rPr>
          <w:rFonts w:hAnsi="宋体" w:hint="eastAsia"/>
          <w:sz w:val="24"/>
        </w:rPr>
        <w:t xml:space="preserve">  </w:t>
      </w:r>
      <w:r w:rsidRPr="00DE6EF6">
        <w:rPr>
          <w:rFonts w:hAnsi="宋体"/>
          <w:sz w:val="24"/>
        </w:rPr>
        <w:t xml:space="preserve"> </w:t>
      </w:r>
      <w:r w:rsidRPr="00DE6EF6">
        <w:rPr>
          <w:rFonts w:hAnsi="宋体" w:hint="eastAsia"/>
          <w:sz w:val="24"/>
        </w:rPr>
        <w:t>3</w:t>
      </w:r>
      <w:r w:rsidRPr="00DE6EF6">
        <w:rPr>
          <w:rFonts w:hAnsi="宋体"/>
          <w:sz w:val="24"/>
        </w:rPr>
        <w:t>.</w:t>
      </w:r>
      <w:r w:rsidRPr="00DE6EF6">
        <w:rPr>
          <w:rFonts w:hAnsi="宋体"/>
          <w:sz w:val="24"/>
        </w:rPr>
        <w:t>熟悉非牛顿型流体和边界层概念，复杂管路计算的基本原则；</w:t>
      </w:r>
    </w:p>
    <w:p w:rsidR="0038693B" w:rsidRPr="00DE6EF6" w:rsidRDefault="0038693B" w:rsidP="0038693B">
      <w:pPr>
        <w:spacing w:line="300" w:lineRule="auto"/>
        <w:ind w:left="1"/>
        <w:rPr>
          <w:rFonts w:hAnsi="宋体"/>
          <w:sz w:val="24"/>
        </w:rPr>
      </w:pPr>
      <w:r w:rsidRPr="00DE6EF6">
        <w:rPr>
          <w:rFonts w:hAnsi="宋体" w:hint="eastAsia"/>
          <w:sz w:val="24"/>
        </w:rPr>
        <w:t xml:space="preserve">    4.</w:t>
      </w:r>
      <w:r w:rsidRPr="00DE6EF6">
        <w:rPr>
          <w:rFonts w:hAnsi="宋体" w:hint="eastAsia"/>
          <w:sz w:val="24"/>
        </w:rPr>
        <w:t>了解……</w:t>
      </w:r>
    </w:p>
    <w:p w:rsidR="0038693B" w:rsidRPr="00DE6EF6" w:rsidRDefault="0038693B" w:rsidP="0038693B">
      <w:pPr>
        <w:spacing w:line="300" w:lineRule="auto"/>
        <w:ind w:left="1"/>
        <w:rPr>
          <w:rFonts w:hAnsi="宋体"/>
          <w:sz w:val="24"/>
        </w:rPr>
      </w:pPr>
      <w:r w:rsidRPr="00DE6EF6">
        <w:rPr>
          <w:rFonts w:hAnsi="宋体" w:hint="eastAsia"/>
          <w:sz w:val="24"/>
        </w:rPr>
        <w:t>[</w:t>
      </w:r>
      <w:r w:rsidRPr="00DE6EF6">
        <w:rPr>
          <w:rFonts w:hAnsi="宋体" w:hint="eastAsia"/>
          <w:sz w:val="24"/>
        </w:rPr>
        <w:t>教学方式</w:t>
      </w:r>
      <w:r w:rsidRPr="00DE6EF6">
        <w:rPr>
          <w:rFonts w:hAnsi="宋体" w:hint="eastAsia"/>
          <w:sz w:val="24"/>
        </w:rPr>
        <w:t>]</w:t>
      </w:r>
      <w:r w:rsidRPr="00DE6EF6">
        <w:rPr>
          <w:rFonts w:hAnsi="宋体" w:hint="eastAsia"/>
          <w:sz w:val="24"/>
        </w:rPr>
        <w:t>包括讲授法、线上线下混合式教学法、演示法、现场教学法、任务驱动教学法、讨论法等。</w:t>
      </w:r>
    </w:p>
    <w:p w:rsidR="0038693B" w:rsidRPr="00DE6EF6" w:rsidRDefault="0038693B" w:rsidP="0038693B">
      <w:pPr>
        <w:spacing w:line="300" w:lineRule="auto"/>
        <w:ind w:left="1"/>
        <w:rPr>
          <w:rFonts w:hAnsi="宋体"/>
          <w:sz w:val="24"/>
        </w:rPr>
      </w:pPr>
      <w:r w:rsidRPr="00DE6EF6">
        <w:rPr>
          <w:rFonts w:hAnsi="宋体" w:hint="eastAsia"/>
          <w:sz w:val="24"/>
        </w:rPr>
        <w:t>[</w:t>
      </w:r>
      <w:r w:rsidRPr="00DE6EF6">
        <w:rPr>
          <w:rFonts w:hAnsi="宋体" w:hint="eastAsia"/>
          <w:sz w:val="24"/>
        </w:rPr>
        <w:t>提升目标</w:t>
      </w:r>
      <w:r w:rsidRPr="00DE6EF6">
        <w:rPr>
          <w:rFonts w:hAnsi="宋体" w:hint="eastAsia"/>
          <w:sz w:val="24"/>
        </w:rPr>
        <w:t>]</w:t>
      </w:r>
      <w:r w:rsidRPr="00DE6EF6">
        <w:rPr>
          <w:rFonts w:hAnsi="宋体" w:hint="eastAsia"/>
          <w:sz w:val="24"/>
        </w:rPr>
        <w:t>具体描述</w:t>
      </w:r>
      <w:r w:rsidRPr="00DE6EF6">
        <w:rPr>
          <w:rFonts w:hAnsi="宋体" w:hint="eastAsia"/>
          <w:sz w:val="24"/>
        </w:rPr>
        <w:t>XXX</w:t>
      </w:r>
      <w:r w:rsidRPr="00DE6EF6">
        <w:rPr>
          <w:rFonts w:hAnsi="宋体" w:hint="eastAsia"/>
          <w:sz w:val="24"/>
        </w:rPr>
        <w:t>章节对学生知识、能力、素质等方面的素养目标提升</w:t>
      </w:r>
    </w:p>
    <w:p w:rsidR="0038693B" w:rsidRPr="00DE6EF6" w:rsidRDefault="0038693B" w:rsidP="0038693B">
      <w:pPr>
        <w:adjustRightInd w:val="0"/>
        <w:spacing w:beforeLines="50" w:before="156" w:line="360" w:lineRule="auto"/>
        <w:rPr>
          <w:rFonts w:eastAsia="黑体" w:hAnsi="黑体"/>
          <w:bCs/>
          <w:sz w:val="28"/>
          <w:szCs w:val="28"/>
        </w:rPr>
      </w:pPr>
      <w:r w:rsidRPr="00DE6EF6">
        <w:rPr>
          <w:rFonts w:eastAsia="黑体" w:hAnsi="黑体" w:hint="eastAsia"/>
          <w:bCs/>
          <w:sz w:val="28"/>
          <w:szCs w:val="28"/>
        </w:rPr>
        <w:t>七</w:t>
      </w:r>
      <w:r w:rsidRPr="00DE6EF6">
        <w:rPr>
          <w:rFonts w:eastAsia="黑体" w:hAnsi="黑体"/>
          <w:bCs/>
          <w:sz w:val="28"/>
          <w:szCs w:val="28"/>
        </w:rPr>
        <w:t>、考核</w:t>
      </w:r>
      <w:r w:rsidRPr="00DE6EF6">
        <w:rPr>
          <w:rFonts w:eastAsia="黑体" w:hAnsi="黑体" w:hint="eastAsia"/>
          <w:bCs/>
          <w:sz w:val="28"/>
          <w:szCs w:val="28"/>
        </w:rPr>
        <w:t>方式</w:t>
      </w:r>
      <w:r w:rsidRPr="00DE6EF6">
        <w:rPr>
          <w:rFonts w:eastAsia="黑体" w:hAnsi="黑体"/>
          <w:bCs/>
          <w:sz w:val="28"/>
          <w:szCs w:val="28"/>
        </w:rPr>
        <w:t>及成绩评定</w:t>
      </w:r>
    </w:p>
    <w:p w:rsidR="0038693B" w:rsidRPr="00DE6EF6" w:rsidRDefault="0038693B" w:rsidP="0038693B">
      <w:pPr>
        <w:pStyle w:val="a3"/>
        <w:ind w:left="420" w:firstLine="480"/>
        <w:rPr>
          <w:rFonts w:ascii="宋体" w:hAnsi="宋体" w:cs="Times New Roman"/>
          <w:sz w:val="24"/>
          <w:szCs w:val="24"/>
        </w:rPr>
      </w:pPr>
      <w:r w:rsidRPr="00DE6EF6">
        <w:rPr>
          <w:rFonts w:ascii="宋体" w:hAnsi="宋体" w:cs="Times New Roman" w:hint="eastAsia"/>
          <w:sz w:val="24"/>
          <w:szCs w:val="24"/>
        </w:rPr>
        <w:t>课程</w:t>
      </w:r>
      <w:r w:rsidRPr="00DE6EF6">
        <w:rPr>
          <w:rFonts w:ascii="宋体" w:hAnsi="宋体" w:cs="Times New Roman"/>
          <w:sz w:val="24"/>
          <w:szCs w:val="24"/>
        </w:rPr>
        <w:t>考核以考核学生对课程目标的达成为主要</w:t>
      </w:r>
      <w:r w:rsidRPr="00DE6EF6">
        <w:rPr>
          <w:rFonts w:ascii="宋体" w:hAnsi="宋体" w:cs="Times New Roman" w:hint="eastAsia"/>
          <w:sz w:val="24"/>
          <w:szCs w:val="24"/>
        </w:rPr>
        <w:t>目的</w:t>
      </w:r>
      <w:r w:rsidRPr="00DE6EF6">
        <w:rPr>
          <w:rFonts w:ascii="宋体" w:hAnsi="宋体" w:cs="Times New Roman"/>
          <w:sz w:val="24"/>
          <w:szCs w:val="24"/>
        </w:rPr>
        <w:t>，以检查学生对教学内</w:t>
      </w:r>
      <w:r w:rsidRPr="00DE6EF6">
        <w:rPr>
          <w:rFonts w:ascii="宋体" w:hAnsi="宋体" w:cs="Times New Roman" w:hint="eastAsia"/>
          <w:sz w:val="24"/>
          <w:szCs w:val="24"/>
        </w:rPr>
        <w:t>容</w:t>
      </w:r>
      <w:r w:rsidRPr="00DE6EF6">
        <w:rPr>
          <w:rFonts w:ascii="宋体" w:hAnsi="宋体" w:cs="Times New Roman"/>
          <w:sz w:val="24"/>
          <w:szCs w:val="24"/>
        </w:rPr>
        <w:t>的掌握程度。</w:t>
      </w:r>
      <w:r w:rsidRPr="00DE6EF6">
        <w:rPr>
          <w:rFonts w:ascii="宋体" w:hAnsi="宋体" w:cs="Times New Roman" w:hint="eastAsia"/>
          <w:sz w:val="24"/>
          <w:szCs w:val="24"/>
        </w:rPr>
        <w:t>所有理论课程必须包含过程性考核，需</w:t>
      </w:r>
      <w:r w:rsidRPr="00DE6EF6">
        <w:rPr>
          <w:rFonts w:ascii="宋体" w:hAnsi="宋体" w:cs="Times New Roman"/>
          <w:sz w:val="24"/>
          <w:szCs w:val="24"/>
        </w:rPr>
        <w:t>按照过程性考核的要求列出课程考核与成绩评定办法。</w:t>
      </w:r>
      <w:r w:rsidRPr="00DE6EF6">
        <w:rPr>
          <w:rFonts w:ascii="宋体" w:hAnsi="宋体" w:cs="Times New Roman" w:hint="eastAsia"/>
          <w:sz w:val="24"/>
          <w:szCs w:val="24"/>
        </w:rPr>
        <w:t>课程</w:t>
      </w:r>
      <w:r w:rsidRPr="00DE6EF6">
        <w:rPr>
          <w:rFonts w:ascii="宋体" w:hAnsi="宋体" w:cs="Times New Roman"/>
          <w:sz w:val="24"/>
          <w:szCs w:val="24"/>
        </w:rPr>
        <w:t>成绩需包含至少3</w:t>
      </w:r>
      <w:r w:rsidRPr="00DE6EF6">
        <w:rPr>
          <w:rFonts w:ascii="宋体" w:hAnsi="宋体" w:cs="Times New Roman" w:hint="eastAsia"/>
          <w:sz w:val="24"/>
          <w:szCs w:val="24"/>
        </w:rPr>
        <w:t>个</w:t>
      </w:r>
      <w:r w:rsidRPr="00DE6EF6">
        <w:rPr>
          <w:rFonts w:ascii="宋体" w:hAnsi="宋体" w:cs="Times New Roman"/>
          <w:sz w:val="24"/>
          <w:szCs w:val="24"/>
        </w:rPr>
        <w:t>部分：</w:t>
      </w:r>
      <w:r w:rsidRPr="00DE6EF6">
        <w:rPr>
          <w:rFonts w:ascii="宋体" w:hAnsi="宋体" w:cs="Times New Roman" w:hint="eastAsia"/>
          <w:sz w:val="24"/>
          <w:szCs w:val="24"/>
        </w:rPr>
        <w:t>过程性考核</w:t>
      </w:r>
      <w:r w:rsidRPr="00DE6EF6">
        <w:rPr>
          <w:rFonts w:ascii="宋体" w:hAnsi="宋体" w:cs="Times New Roman"/>
          <w:sz w:val="24"/>
          <w:szCs w:val="24"/>
        </w:rPr>
        <w:t>成绩、</w:t>
      </w:r>
      <w:r w:rsidRPr="00DE6EF6">
        <w:rPr>
          <w:rFonts w:ascii="宋体" w:hAnsi="宋体" w:cs="Times New Roman" w:hint="eastAsia"/>
          <w:sz w:val="24"/>
          <w:szCs w:val="24"/>
        </w:rPr>
        <w:t>期中</w:t>
      </w:r>
      <w:r w:rsidRPr="00DE6EF6">
        <w:rPr>
          <w:rFonts w:ascii="宋体" w:hAnsi="宋体" w:cs="Times New Roman"/>
          <w:sz w:val="24"/>
          <w:szCs w:val="24"/>
        </w:rPr>
        <w:t>考试成绩</w:t>
      </w:r>
      <w:r w:rsidRPr="00DE6EF6">
        <w:rPr>
          <w:rFonts w:ascii="宋体" w:hAnsi="宋体" w:cs="Times New Roman" w:hint="eastAsia"/>
          <w:sz w:val="24"/>
          <w:szCs w:val="24"/>
        </w:rPr>
        <w:t>（以要求为准）、</w:t>
      </w:r>
      <w:r w:rsidRPr="00DE6EF6">
        <w:rPr>
          <w:rFonts w:ascii="宋体" w:hAnsi="宋体" w:cs="Times New Roman"/>
          <w:sz w:val="24"/>
          <w:szCs w:val="24"/>
        </w:rPr>
        <w:t>期末考试成绩</w:t>
      </w:r>
      <w:r w:rsidRPr="00DE6EF6">
        <w:rPr>
          <w:rFonts w:ascii="宋体" w:hAnsi="宋体" w:cs="Times New Roman" w:hint="eastAsia"/>
          <w:sz w:val="24"/>
          <w:szCs w:val="24"/>
        </w:rPr>
        <w:t>，并</w:t>
      </w:r>
      <w:r w:rsidRPr="00DE6EF6">
        <w:rPr>
          <w:rFonts w:ascii="宋体" w:hAnsi="宋体" w:cs="Times New Roman"/>
          <w:sz w:val="24"/>
          <w:szCs w:val="24"/>
        </w:rPr>
        <w:t>列出</w:t>
      </w:r>
      <w:r w:rsidRPr="00DE6EF6">
        <w:rPr>
          <w:rFonts w:ascii="宋体" w:hAnsi="宋体" w:cs="Times New Roman" w:hint="eastAsia"/>
          <w:sz w:val="24"/>
          <w:szCs w:val="24"/>
        </w:rPr>
        <w:t>考核所支撑的</w:t>
      </w:r>
      <w:r w:rsidRPr="00DE6EF6">
        <w:rPr>
          <w:rFonts w:ascii="宋体" w:hAnsi="宋体" w:cs="Times New Roman"/>
          <w:sz w:val="24"/>
          <w:szCs w:val="24"/>
        </w:rPr>
        <w:t>课程</w:t>
      </w:r>
      <w:r w:rsidRPr="00DE6EF6">
        <w:rPr>
          <w:rFonts w:ascii="宋体" w:hAnsi="宋体" w:cs="Times New Roman" w:hint="eastAsia"/>
          <w:sz w:val="24"/>
          <w:szCs w:val="24"/>
        </w:rPr>
        <w:t>目标</w:t>
      </w:r>
      <w:r w:rsidRPr="00DE6EF6">
        <w:rPr>
          <w:rFonts w:ascii="宋体" w:hAnsi="宋体" w:cs="Times New Roman"/>
          <w:sz w:val="24"/>
          <w:szCs w:val="24"/>
        </w:rPr>
        <w:t>。</w:t>
      </w:r>
    </w:p>
    <w:p w:rsidR="0038693B" w:rsidRPr="00DE6EF6" w:rsidRDefault="0038693B" w:rsidP="0038693B">
      <w:pPr>
        <w:pStyle w:val="a3"/>
        <w:ind w:left="42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DE6EF6">
        <w:rPr>
          <w:rFonts w:ascii="Times New Roman" w:hAnsi="Times New Roman" w:cs="Times New Roman" w:hint="eastAsia"/>
          <w:sz w:val="24"/>
          <w:szCs w:val="24"/>
        </w:rPr>
        <w:t>课程成绩评定方式</w:t>
      </w:r>
    </w:p>
    <w:tbl>
      <w:tblPr>
        <w:tblW w:w="10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159"/>
        <w:gridCol w:w="1406"/>
        <w:gridCol w:w="2060"/>
        <w:gridCol w:w="851"/>
        <w:gridCol w:w="2090"/>
        <w:gridCol w:w="2830"/>
      </w:tblGrid>
      <w:tr w:rsidR="0038693B" w:rsidRPr="00DE6EF6" w:rsidTr="00230483">
        <w:trPr>
          <w:trHeight w:val="54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6EF6">
              <w:rPr>
                <w:rFonts w:ascii="仿宋" w:eastAsia="仿宋" w:hAnsi="仿宋"/>
                <w:b/>
                <w:szCs w:val="21"/>
              </w:rPr>
              <w:t>序号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6EF6">
              <w:rPr>
                <w:rFonts w:ascii="仿宋" w:eastAsia="仿宋" w:hAnsi="仿宋"/>
                <w:b/>
                <w:szCs w:val="21"/>
              </w:rPr>
              <w:t>成绩类别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6EF6">
              <w:rPr>
                <w:rFonts w:ascii="仿宋" w:eastAsia="仿宋" w:hAnsi="仿宋"/>
                <w:b/>
                <w:szCs w:val="21"/>
              </w:rPr>
              <w:t>考核方式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6EF6">
              <w:rPr>
                <w:rFonts w:ascii="仿宋" w:eastAsia="仿宋" w:hAnsi="仿宋"/>
                <w:b/>
                <w:szCs w:val="21"/>
              </w:rPr>
              <w:t>考核要求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6EF6">
              <w:rPr>
                <w:rFonts w:ascii="仿宋" w:eastAsia="仿宋" w:hAnsi="仿宋" w:hint="eastAsia"/>
                <w:b/>
                <w:szCs w:val="21"/>
              </w:rPr>
              <w:t>评价</w:t>
            </w:r>
            <w:r w:rsidRPr="00DE6EF6">
              <w:rPr>
                <w:rFonts w:ascii="仿宋" w:eastAsia="仿宋" w:hAnsi="仿宋"/>
                <w:b/>
                <w:szCs w:val="21"/>
              </w:rPr>
              <w:t>权重（%）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6EF6">
              <w:rPr>
                <w:rFonts w:ascii="仿宋" w:eastAsia="仿宋" w:hAnsi="仿宋" w:hint="eastAsia"/>
                <w:b/>
                <w:szCs w:val="21"/>
              </w:rPr>
              <w:t>支撑XXX</w:t>
            </w:r>
          </w:p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6EF6">
              <w:rPr>
                <w:rFonts w:ascii="仿宋" w:eastAsia="仿宋" w:hAnsi="仿宋" w:hint="eastAsia"/>
                <w:b/>
                <w:szCs w:val="21"/>
              </w:rPr>
              <w:t>课程目标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6EF6">
              <w:rPr>
                <w:rFonts w:ascii="仿宋" w:eastAsia="仿宋" w:hAnsi="仿宋"/>
                <w:b/>
                <w:szCs w:val="21"/>
              </w:rPr>
              <w:t>备注</w:t>
            </w:r>
          </w:p>
        </w:tc>
      </w:tr>
      <w:tr w:rsidR="0038693B" w:rsidRPr="00DE6EF6" w:rsidTr="00230483">
        <w:trPr>
          <w:trHeight w:val="801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/>
                <w:szCs w:val="21"/>
              </w:rPr>
              <w:t>1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spacing w:line="300" w:lineRule="auto"/>
              <w:ind w:leftChars="-50" w:left="-105" w:rightChars="-50" w:right="-105"/>
              <w:jc w:val="center"/>
              <w:rPr>
                <w:rFonts w:eastAsia="仿宋" w:hAnsi="仿宋"/>
                <w:szCs w:val="21"/>
              </w:rPr>
            </w:pPr>
            <w:r w:rsidRPr="00DE6EF6">
              <w:rPr>
                <w:rFonts w:eastAsia="仿宋" w:hAnsi="仿宋" w:hint="eastAsia"/>
                <w:szCs w:val="21"/>
              </w:rPr>
              <w:t>过程性</w:t>
            </w:r>
            <w:r w:rsidRPr="00DE6EF6">
              <w:rPr>
                <w:rFonts w:eastAsia="仿宋" w:hAnsi="仿宋"/>
                <w:szCs w:val="21"/>
              </w:rPr>
              <w:t>考核</w:t>
            </w:r>
          </w:p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 w:hAnsi="仿宋" w:hint="eastAsia"/>
                <w:szCs w:val="21"/>
              </w:rPr>
              <w:t>（平时</w:t>
            </w:r>
            <w:r w:rsidRPr="00DE6EF6">
              <w:rPr>
                <w:rFonts w:eastAsia="仿宋" w:hAnsi="仿宋"/>
                <w:szCs w:val="21"/>
              </w:rPr>
              <w:t>成绩</w:t>
            </w:r>
            <w:r w:rsidRPr="00DE6EF6">
              <w:rPr>
                <w:rFonts w:eastAsia="仿宋" w:hAnsi="仿宋" w:hint="eastAsia"/>
                <w:szCs w:val="21"/>
              </w:rPr>
              <w:t>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spacing w:line="300" w:lineRule="auto"/>
              <w:rPr>
                <w:rFonts w:eastAsia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693B" w:rsidRPr="00DE6EF6" w:rsidRDefault="0038693B" w:rsidP="00230483">
            <w:pPr>
              <w:adjustRightInd w:val="0"/>
              <w:snapToGrid w:val="0"/>
              <w:spacing w:beforeLines="50" w:before="156" w:line="300" w:lineRule="auto"/>
              <w:rPr>
                <w:rFonts w:eastAsia="仿宋"/>
                <w:szCs w:val="21"/>
              </w:rPr>
            </w:pPr>
          </w:p>
        </w:tc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spacing w:beforeLines="50" w:before="156" w:line="300" w:lineRule="auto"/>
              <w:rPr>
                <w:rFonts w:eastAsia="仿宋"/>
                <w:szCs w:val="21"/>
              </w:rPr>
            </w:pPr>
          </w:p>
        </w:tc>
      </w:tr>
      <w:tr w:rsidR="0038693B" w:rsidRPr="00DE6EF6" w:rsidTr="00230483">
        <w:trPr>
          <w:trHeight w:val="801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693B" w:rsidRPr="00DE6EF6" w:rsidRDefault="0038693B" w:rsidP="00230483">
            <w:pPr>
              <w:adjustRightInd w:val="0"/>
              <w:snapToGrid w:val="0"/>
              <w:spacing w:line="300" w:lineRule="auto"/>
              <w:rPr>
                <w:rFonts w:eastAsia="仿宋"/>
                <w:szCs w:val="21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spacing w:line="300" w:lineRule="auto"/>
              <w:rPr>
                <w:rFonts w:eastAsia="仿宋"/>
                <w:szCs w:val="21"/>
              </w:rPr>
            </w:pPr>
          </w:p>
        </w:tc>
      </w:tr>
      <w:tr w:rsidR="0038693B" w:rsidRPr="00DE6EF6" w:rsidTr="00230483">
        <w:trPr>
          <w:trHeight w:val="801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90" w:type="dxa"/>
            <w:tcBorders>
              <w:left w:val="single" w:sz="4" w:space="0" w:color="auto"/>
              <w:right w:val="single" w:sz="4" w:space="0" w:color="auto"/>
            </w:tcBorders>
          </w:tcPr>
          <w:p w:rsidR="0038693B" w:rsidRPr="00DE6EF6" w:rsidRDefault="0038693B" w:rsidP="00230483">
            <w:pPr>
              <w:adjustRightInd w:val="0"/>
              <w:snapToGrid w:val="0"/>
              <w:spacing w:line="300" w:lineRule="auto"/>
              <w:rPr>
                <w:rFonts w:eastAsia="仿宋"/>
                <w:szCs w:val="21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spacing w:line="300" w:lineRule="auto"/>
              <w:rPr>
                <w:rFonts w:eastAsia="仿宋"/>
                <w:szCs w:val="21"/>
              </w:rPr>
            </w:pPr>
          </w:p>
        </w:tc>
      </w:tr>
      <w:tr w:rsidR="0038693B" w:rsidRPr="00DE6EF6" w:rsidTr="00230483">
        <w:trPr>
          <w:trHeight w:val="801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 w:hint="eastAsia"/>
                <w:szCs w:val="21"/>
              </w:rPr>
              <w:t>2.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 w:hAnsi="仿宋"/>
                <w:szCs w:val="21"/>
              </w:rPr>
            </w:pPr>
            <w:r w:rsidRPr="00DE6EF6">
              <w:rPr>
                <w:rFonts w:eastAsia="仿宋" w:hAnsi="仿宋" w:hint="eastAsia"/>
                <w:szCs w:val="21"/>
              </w:rPr>
              <w:t>期中成绩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 w:hAnsi="仿宋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3B" w:rsidRPr="00DE6EF6" w:rsidRDefault="0038693B" w:rsidP="00230483">
            <w:pPr>
              <w:adjustRightInd w:val="0"/>
              <w:snapToGrid w:val="0"/>
              <w:spacing w:line="300" w:lineRule="auto"/>
              <w:rPr>
                <w:rFonts w:eastAsia="仿宋"/>
                <w:szCs w:val="21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spacing w:line="300" w:lineRule="auto"/>
              <w:rPr>
                <w:rFonts w:eastAsia="仿宋"/>
                <w:szCs w:val="21"/>
              </w:rPr>
            </w:pPr>
          </w:p>
        </w:tc>
      </w:tr>
      <w:tr w:rsidR="0038693B" w:rsidRPr="00DE6EF6" w:rsidTr="00230483">
        <w:trPr>
          <w:trHeight w:val="801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 w:hint="eastAsia"/>
                <w:szCs w:val="21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  <w:r w:rsidRPr="00DE6EF6">
              <w:rPr>
                <w:rFonts w:eastAsia="仿宋" w:hAnsi="仿宋"/>
                <w:szCs w:val="21"/>
              </w:rPr>
              <w:t>期末成绩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93B" w:rsidRPr="00DE6EF6" w:rsidRDefault="0038693B" w:rsidP="00230483">
            <w:pPr>
              <w:adjustRightInd w:val="0"/>
              <w:snapToGrid w:val="0"/>
              <w:spacing w:line="300" w:lineRule="auto"/>
              <w:rPr>
                <w:rFonts w:eastAsia="仿宋"/>
                <w:szCs w:val="21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93B" w:rsidRPr="00DE6EF6" w:rsidRDefault="0038693B" w:rsidP="00230483">
            <w:pPr>
              <w:adjustRightInd w:val="0"/>
              <w:snapToGrid w:val="0"/>
              <w:spacing w:line="300" w:lineRule="auto"/>
              <w:rPr>
                <w:rFonts w:eastAsia="仿宋"/>
                <w:szCs w:val="21"/>
              </w:rPr>
            </w:pPr>
          </w:p>
        </w:tc>
      </w:tr>
    </w:tbl>
    <w:p w:rsidR="0038693B" w:rsidRPr="00DE6EF6" w:rsidRDefault="0038693B" w:rsidP="0038693B">
      <w:pPr>
        <w:adjustRightInd w:val="0"/>
        <w:snapToGrid w:val="0"/>
        <w:spacing w:line="360" w:lineRule="auto"/>
        <w:rPr>
          <w:rFonts w:eastAsia="仿宋"/>
          <w:szCs w:val="21"/>
        </w:rPr>
      </w:pPr>
      <w:r w:rsidRPr="00DE6EF6">
        <w:rPr>
          <w:rFonts w:eastAsia="仿宋"/>
          <w:szCs w:val="21"/>
        </w:rPr>
        <w:t>注：此表中内容为该课程的全部考核方式及其相关信息。</w:t>
      </w:r>
    </w:p>
    <w:p w:rsidR="0038693B" w:rsidRPr="00DE6EF6" w:rsidRDefault="0038693B" w:rsidP="0038693B">
      <w:pPr>
        <w:adjustRightInd w:val="0"/>
        <w:spacing w:beforeLines="50" w:before="156" w:line="360" w:lineRule="auto"/>
        <w:rPr>
          <w:rFonts w:eastAsia="黑体" w:hAnsi="黑体"/>
          <w:bCs/>
          <w:sz w:val="28"/>
          <w:szCs w:val="28"/>
        </w:rPr>
      </w:pPr>
      <w:r w:rsidRPr="00DE6EF6">
        <w:rPr>
          <w:rFonts w:eastAsia="黑体" w:hAnsi="黑体" w:hint="eastAsia"/>
          <w:bCs/>
          <w:sz w:val="28"/>
          <w:szCs w:val="28"/>
        </w:rPr>
        <w:t>八</w:t>
      </w:r>
      <w:r w:rsidRPr="00DE6EF6">
        <w:rPr>
          <w:rFonts w:eastAsia="黑体" w:hAnsi="黑体"/>
          <w:bCs/>
          <w:sz w:val="28"/>
          <w:szCs w:val="28"/>
        </w:rPr>
        <w:t>、</w:t>
      </w:r>
      <w:r w:rsidRPr="00DE6EF6">
        <w:rPr>
          <w:rFonts w:eastAsia="黑体" w:hAnsi="黑体" w:hint="eastAsia"/>
          <w:bCs/>
          <w:sz w:val="28"/>
          <w:szCs w:val="28"/>
        </w:rPr>
        <w:t>反思与改进</w:t>
      </w:r>
    </w:p>
    <w:p w:rsidR="0038693B" w:rsidRPr="00DE6EF6" w:rsidRDefault="0038693B" w:rsidP="0038693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DE6EF6">
        <w:rPr>
          <w:rFonts w:ascii="宋体" w:hAnsi="宋体" w:cs="宋体" w:hint="eastAsia"/>
          <w:kern w:val="0"/>
          <w:sz w:val="24"/>
          <w:szCs w:val="24"/>
        </w:rPr>
        <w:t>【根据不同教学对象、不同</w:t>
      </w:r>
      <w:r w:rsidRPr="00DE6EF6">
        <w:rPr>
          <w:rFonts w:ascii="宋体" w:hAnsi="宋体" w:cs="宋体" w:hint="eastAsia"/>
          <w:kern w:val="0"/>
          <w:sz w:val="24"/>
        </w:rPr>
        <w:t>教学</w:t>
      </w:r>
      <w:r w:rsidRPr="00DE6EF6">
        <w:rPr>
          <w:rFonts w:ascii="宋体" w:hAnsi="宋体" w:cs="宋体" w:hint="eastAsia"/>
          <w:kern w:val="0"/>
          <w:sz w:val="24"/>
          <w:szCs w:val="24"/>
        </w:rPr>
        <w:t>要求，结合</w:t>
      </w:r>
      <w:r w:rsidRPr="00DE6EF6">
        <w:rPr>
          <w:rFonts w:ascii="宋体" w:hAnsi="宋体" w:cs="宋体" w:hint="eastAsia"/>
          <w:kern w:val="0"/>
          <w:sz w:val="24"/>
        </w:rPr>
        <w:t>重点、难点、疑点、热点内容</w:t>
      </w:r>
      <w:r w:rsidRPr="00DE6EF6">
        <w:rPr>
          <w:rFonts w:ascii="宋体" w:hAnsi="宋体" w:cs="宋体" w:hint="eastAsia"/>
          <w:kern w:val="0"/>
          <w:sz w:val="24"/>
          <w:szCs w:val="24"/>
        </w:rPr>
        <w:t>对学生学习本门课程</w:t>
      </w:r>
      <w:r w:rsidRPr="00DE6EF6">
        <w:rPr>
          <w:rFonts w:ascii="宋体" w:hAnsi="宋体" w:cs="宋体" w:hint="eastAsia"/>
          <w:kern w:val="0"/>
          <w:sz w:val="24"/>
        </w:rPr>
        <w:t>提出</w:t>
      </w:r>
      <w:r w:rsidRPr="00DE6EF6">
        <w:rPr>
          <w:rFonts w:ascii="宋体" w:hAnsi="宋体" w:cs="宋体" w:hint="eastAsia"/>
          <w:kern w:val="0"/>
          <w:sz w:val="24"/>
          <w:szCs w:val="24"/>
        </w:rPr>
        <w:t>建议】</w:t>
      </w:r>
    </w:p>
    <w:p w:rsidR="0038693B" w:rsidRPr="00DE6EF6" w:rsidRDefault="0038693B" w:rsidP="0038693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38693B" w:rsidRPr="00DE6EF6" w:rsidRDefault="0038693B" w:rsidP="0038693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38693B" w:rsidRPr="00DE6EF6" w:rsidRDefault="0038693B" w:rsidP="0038693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38693B" w:rsidRPr="00DE6EF6" w:rsidRDefault="0038693B" w:rsidP="0038693B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38693B" w:rsidRPr="00DE6EF6" w:rsidRDefault="0038693B" w:rsidP="0038693B">
      <w:pPr>
        <w:adjustRightInd w:val="0"/>
        <w:spacing w:beforeLines="50" w:before="156" w:line="360" w:lineRule="auto"/>
        <w:rPr>
          <w:rFonts w:eastAsia="黑体" w:hAnsi="黑体"/>
          <w:bCs/>
          <w:sz w:val="28"/>
          <w:szCs w:val="28"/>
        </w:rPr>
      </w:pPr>
      <w:r w:rsidRPr="00DE6EF6">
        <w:rPr>
          <w:rFonts w:eastAsia="黑体" w:hAnsi="黑体" w:hint="eastAsia"/>
          <w:bCs/>
          <w:sz w:val="28"/>
          <w:szCs w:val="28"/>
        </w:rPr>
        <w:lastRenderedPageBreak/>
        <w:t>九</w:t>
      </w:r>
      <w:r w:rsidRPr="00DE6EF6">
        <w:rPr>
          <w:rFonts w:eastAsia="黑体" w:hAnsi="黑体"/>
          <w:bCs/>
          <w:sz w:val="28"/>
          <w:szCs w:val="28"/>
        </w:rPr>
        <w:t>、</w:t>
      </w:r>
      <w:r w:rsidRPr="00DE6EF6">
        <w:rPr>
          <w:rFonts w:eastAsia="黑体" w:hAnsi="黑体" w:hint="eastAsia"/>
          <w:bCs/>
          <w:sz w:val="28"/>
          <w:szCs w:val="28"/>
        </w:rPr>
        <w:t>责任教师及课程组主要成员</w:t>
      </w:r>
    </w:p>
    <w:p w:rsidR="0038693B" w:rsidRPr="00DE6EF6" w:rsidRDefault="0038693B" w:rsidP="0038693B">
      <w:pPr>
        <w:adjustRightInd w:val="0"/>
        <w:snapToGrid w:val="0"/>
        <w:spacing w:line="300" w:lineRule="auto"/>
        <w:ind w:firstLineChars="200" w:firstLine="482"/>
        <w:rPr>
          <w:sz w:val="24"/>
          <w:shd w:val="clear" w:color="auto" w:fill="FFFFFF"/>
        </w:rPr>
      </w:pPr>
      <w:r w:rsidRPr="00DE6EF6">
        <w:rPr>
          <w:rFonts w:hint="eastAsia"/>
          <w:b/>
          <w:sz w:val="24"/>
          <w:shd w:val="clear" w:color="auto" w:fill="FFFFFF"/>
        </w:rPr>
        <w:t>课程负责人：</w:t>
      </w:r>
      <w:r w:rsidRPr="00DE6EF6">
        <w:rPr>
          <w:rFonts w:hint="eastAsia"/>
          <w:sz w:val="24"/>
          <w:shd w:val="clear" w:color="auto" w:fill="FFFFFF"/>
        </w:rPr>
        <w:t xml:space="preserve"> </w:t>
      </w:r>
    </w:p>
    <w:p w:rsidR="0038693B" w:rsidRPr="00DE6EF6" w:rsidRDefault="0038693B" w:rsidP="0038693B">
      <w:pPr>
        <w:adjustRightInd w:val="0"/>
        <w:snapToGrid w:val="0"/>
        <w:spacing w:line="300" w:lineRule="auto"/>
        <w:ind w:firstLineChars="200" w:firstLine="482"/>
        <w:rPr>
          <w:sz w:val="24"/>
          <w:shd w:val="clear" w:color="auto" w:fill="FFFFFF"/>
        </w:rPr>
      </w:pPr>
      <w:r w:rsidRPr="00DE6EF6">
        <w:rPr>
          <w:rFonts w:hint="eastAsia"/>
          <w:b/>
          <w:sz w:val="24"/>
          <w:shd w:val="clear" w:color="auto" w:fill="FFFFFF"/>
        </w:rPr>
        <w:t>课程教学组主要成员：</w:t>
      </w:r>
      <w:r w:rsidRPr="00DE6EF6">
        <w:rPr>
          <w:sz w:val="24"/>
          <w:shd w:val="clear" w:color="auto" w:fill="FFFFFF"/>
        </w:rPr>
        <w:t xml:space="preserve"> </w:t>
      </w:r>
    </w:p>
    <w:p w:rsidR="0038693B" w:rsidRPr="00DE6EF6" w:rsidRDefault="0038693B" w:rsidP="0038693B">
      <w:pPr>
        <w:adjustRightInd w:val="0"/>
        <w:snapToGrid w:val="0"/>
        <w:spacing w:line="300" w:lineRule="auto"/>
        <w:ind w:firstLineChars="200" w:firstLine="480"/>
        <w:rPr>
          <w:sz w:val="24"/>
          <w:shd w:val="clear" w:color="auto" w:fill="FFFFFF"/>
        </w:rPr>
      </w:pPr>
    </w:p>
    <w:p w:rsidR="0038693B" w:rsidRPr="00DE6EF6" w:rsidRDefault="0038693B" w:rsidP="0038693B">
      <w:pPr>
        <w:adjustRightInd w:val="0"/>
        <w:snapToGrid w:val="0"/>
        <w:spacing w:line="300" w:lineRule="auto"/>
        <w:ind w:firstLineChars="200" w:firstLine="480"/>
        <w:rPr>
          <w:sz w:val="24"/>
          <w:shd w:val="clear" w:color="auto" w:fill="FFFFFF"/>
        </w:rPr>
      </w:pPr>
    </w:p>
    <w:p w:rsidR="0038693B" w:rsidRPr="00DE6EF6" w:rsidRDefault="0038693B" w:rsidP="0038693B">
      <w:pPr>
        <w:adjustRightInd w:val="0"/>
        <w:snapToGrid w:val="0"/>
        <w:spacing w:line="400" w:lineRule="atLeast"/>
        <w:ind w:firstLine="420"/>
        <w:rPr>
          <w:rFonts w:ascii="宋体" w:hAnsi="宋体"/>
          <w:sz w:val="24"/>
        </w:rPr>
      </w:pPr>
      <w:r w:rsidRPr="00DE6EF6">
        <w:rPr>
          <w:rFonts w:ascii="宋体" w:hAnsi="宋体"/>
          <w:sz w:val="24"/>
        </w:rPr>
        <w:t>教</w:t>
      </w:r>
      <w:r w:rsidRPr="00DE6EF6">
        <w:rPr>
          <w:rFonts w:ascii="宋体" w:hAnsi="宋体" w:hint="eastAsia"/>
          <w:sz w:val="24"/>
        </w:rPr>
        <w:t>研室</w:t>
      </w:r>
      <w:r w:rsidRPr="00DE6EF6">
        <w:rPr>
          <w:rFonts w:ascii="宋体" w:hAnsi="宋体"/>
          <w:sz w:val="24"/>
        </w:rPr>
        <w:t>主任签名：</w:t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 w:hint="eastAsia"/>
          <w:sz w:val="24"/>
        </w:rPr>
        <w:t>专业负责</w:t>
      </w:r>
      <w:r w:rsidRPr="00DE6EF6">
        <w:rPr>
          <w:rFonts w:ascii="宋体" w:hAnsi="宋体"/>
          <w:sz w:val="24"/>
        </w:rPr>
        <w:t>人签名：</w:t>
      </w:r>
    </w:p>
    <w:p w:rsidR="0038693B" w:rsidRPr="00DE6EF6" w:rsidRDefault="0038693B" w:rsidP="0038693B">
      <w:pPr>
        <w:adjustRightInd w:val="0"/>
        <w:snapToGrid w:val="0"/>
        <w:spacing w:line="400" w:lineRule="atLeast"/>
        <w:ind w:firstLineChars="177" w:firstLine="425"/>
        <w:rPr>
          <w:sz w:val="24"/>
        </w:rPr>
      </w:pPr>
      <w:r w:rsidRPr="00DE6EF6">
        <w:rPr>
          <w:rFonts w:ascii="宋体" w:hAnsi="宋体"/>
          <w:sz w:val="24"/>
        </w:rPr>
        <w:t>日期：</w:t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</w:r>
      <w:r w:rsidRPr="00DE6EF6">
        <w:rPr>
          <w:rFonts w:ascii="宋体" w:hAnsi="宋体"/>
          <w:sz w:val="24"/>
        </w:rPr>
        <w:tab/>
        <w:t>日期：</w:t>
      </w:r>
    </w:p>
    <w:bookmarkEnd w:id="0"/>
    <w:p w:rsidR="0038693B" w:rsidRPr="00DE6EF6" w:rsidRDefault="0038693B" w:rsidP="0038693B">
      <w:pPr>
        <w:spacing w:line="360" w:lineRule="auto"/>
        <w:contextualSpacing/>
        <w:rPr>
          <w:rFonts w:asciiTheme="minorEastAsia" w:hAnsiTheme="minorEastAsia" w:cs="宋体"/>
          <w:kern w:val="0"/>
          <w:sz w:val="24"/>
          <w:szCs w:val="24"/>
        </w:rPr>
      </w:pPr>
    </w:p>
    <w:p w:rsidR="003371DD" w:rsidRDefault="003371DD"/>
    <w:sectPr w:rsidR="00337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3B"/>
    <w:rsid w:val="003072F0"/>
    <w:rsid w:val="003371DD"/>
    <w:rsid w:val="0038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58C1-8CCB-41E6-AA01-08422F34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3B"/>
    <w:pPr>
      <w:ind w:firstLineChars="200" w:firstLine="420"/>
    </w:pPr>
    <w:rPr>
      <w:rFonts w:ascii="Calibri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2022-05-18T08:39:00Z</dcterms:created>
  <dcterms:modified xsi:type="dcterms:W3CDTF">2022-05-18T08:40:00Z</dcterms:modified>
</cp:coreProperties>
</file>